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Grundutbildning</w:t>
      </w:r>
    </w:p>
    <w:p>
      <w:pPr>
        <w:spacing w:before="0" w:after="40" w:line="240" w:lineRule="auto"/>
        <w:jc w:val="center"/>
      </w:pPr>
      <w:r>
        <w:rPr>
          <w:rFonts w:ascii="Calibri" w:hAnsi="Calibri" w:eastAsia="Calibri"/>
          <w:b/>
          <w:i w:val="0"/>
          <w:sz w:val="48"/>
        </w:rPr>
        <w:t>Munkorgsråd</w:t>
      </w:r>
    </w:p>
    <w:p>
      <w:pPr>
        <w:spacing w:before="0" w:after="400" w:line="240" w:lineRule="auto"/>
        <w:jc w:val="center"/>
      </w:pPr>
      <w:r>
        <w:rPr>
          <w:rFonts w:ascii="Calibri" w:hAnsi="Calibri" w:eastAsia="Calibri"/>
          <w:b w:val="0"/>
          <w:i w:val="0"/>
          <w:sz w:val="30"/>
        </w:rPr>
        <w:t>Modulerna 1-8</w:t>
      </w:r>
    </w:p>
    <w:p>
      <w:pPr>
        <w:spacing w:before="0" w:after="360" w:line="240" w:lineRule="auto"/>
        <w:jc w:val="center"/>
      </w:pPr>
      <w:r>
        <w:rPr>
          <w:rFonts w:ascii="Calibri" w:hAnsi="Calibri" w:eastAsia="Calibri"/>
          <w:b w:val="0"/>
          <w:i w:val="0"/>
          <w:sz w:val="22"/>
        </w:rPr>
        <w:t>Företag: Caniseguros |  Etsy Shop: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Här kan du hitta allt om munkorgar och gör-det-själv i vår butik.</w:t>
      </w:r>
    </w:p>
    <w:p>
      <w:pPr>
        <w:spacing w:before="0" w:after="0" w:line="240" w:lineRule="auto"/>
      </w:pPr>
      <w:r>
        <w:br w:type="page"/>
      </w:r>
    </w:p>
    <w:p>
      <w:pPr>
        <w:pStyle w:val="Heading1"/>
        <w:pageBreakBefore w:val="0"/>
      </w:pPr>
      <w:r>
        <w:t>Innehållsförteckning</w:t>
      </w:r>
    </w:p>
    <w:p>
      <w:pPr>
        <w:spacing w:before="0" w:after="0" w:line="240" w:lineRule="auto"/>
        <w:ind w:left="0"/>
      </w:pPr>
      <w:r>
        <w:rPr>
          <w:b/>
          <w:sz w:val="20"/>
        </w:rPr>
        <w:t>MODUL 1 - Grunder, användningsområden &amp; roll för nospartirådgivaren</w:t>
      </w:r>
    </w:p>
    <w:p>
      <w:pPr>
        <w:spacing w:before="0" w:after="0" w:line="240" w:lineRule="auto"/>
        <w:ind w:left="283"/>
      </w:pPr>
      <w:r>
        <w:rPr>
          <w:sz w:val="20"/>
        </w:rPr>
        <w:t>1.0 Mål för modulen</w:t>
      </w:r>
    </w:p>
    <w:p>
      <w:pPr>
        <w:spacing w:before="0" w:after="0" w:line="240" w:lineRule="auto"/>
        <w:ind w:left="283"/>
      </w:pPr>
      <w:r>
        <w:rPr>
          <w:sz w:val="20"/>
        </w:rPr>
        <w:t>1.1 Varför ett nosparti överhuvudtaget?</w:t>
      </w:r>
    </w:p>
    <w:p>
      <w:pPr>
        <w:spacing w:before="0" w:after="0" w:line="240" w:lineRule="auto"/>
        <w:ind w:left="283"/>
      </w:pPr>
      <w:r>
        <w:rPr>
          <w:sz w:val="20"/>
        </w:rPr>
        <w:t>1.2 Typiska användningsområden</w:t>
      </w:r>
    </w:p>
    <w:p>
      <w:pPr>
        <w:spacing w:before="0" w:after="0" w:line="240" w:lineRule="auto"/>
        <w:ind w:left="567"/>
      </w:pPr>
      <w:r>
        <w:rPr>
          <w:sz w:val="20"/>
        </w:rPr>
        <w:t>1.2.1 Medicinska situationer</w:t>
      </w:r>
    </w:p>
    <w:p>
      <w:pPr>
        <w:spacing w:before="0" w:after="0" w:line="240" w:lineRule="auto"/>
        <w:ind w:left="567"/>
      </w:pPr>
      <w:r>
        <w:rPr>
          <w:sz w:val="20"/>
        </w:rPr>
        <w:t>1.2.2 Vardag &amp; giftbete</w:t>
      </w:r>
    </w:p>
    <w:p>
      <w:pPr>
        <w:spacing w:before="0" w:after="0" w:line="240" w:lineRule="auto"/>
        <w:ind w:left="567"/>
      </w:pPr>
      <w:r>
        <w:rPr>
          <w:sz w:val="20"/>
        </w:rPr>
        <w:t>1.2.3 Tränings- och beteendeproblem</w:t>
      </w:r>
    </w:p>
    <w:p>
      <w:pPr>
        <w:spacing w:before="0" w:after="0" w:line="240" w:lineRule="auto"/>
        <w:ind w:left="283"/>
      </w:pPr>
      <w:r>
        <w:rPr>
          <w:sz w:val="20"/>
        </w:rPr>
        <w:t>1.3 Avgränsning: Nosparti är inget träningsredskap</w:t>
      </w:r>
    </w:p>
    <w:p>
      <w:pPr>
        <w:spacing w:before="0" w:after="0" w:line="240" w:lineRule="auto"/>
        <w:ind w:left="283"/>
      </w:pPr>
      <w:r>
        <w:rPr>
          <w:sz w:val="20"/>
        </w:rPr>
        <w:t>1.4 Rollen för munkorgsrådgivaren på Caniseguros</w:t>
      </w:r>
    </w:p>
    <w:p>
      <w:pPr>
        <w:spacing w:before="0" w:after="0" w:line="240" w:lineRule="auto"/>
        <w:ind w:left="283"/>
      </w:pPr>
      <w:r>
        <w:rPr>
          <w:sz w:val="20"/>
        </w:rPr>
        <w:t>1.5 Kommunikation av gränser</w:t>
      </w:r>
    </w:p>
    <w:p>
      <w:pPr>
        <w:spacing w:before="0" w:after="0" w:line="240" w:lineRule="auto"/>
        <w:ind w:left="0"/>
      </w:pPr>
      <w:r>
        <w:rPr>
          <w:b/>
          <w:sz w:val="20"/>
        </w:rPr>
        <w:t>MODUL 2 - Medicinska aspekter &amp; risker när du bär munkorg</w:t>
      </w:r>
    </w:p>
    <w:p>
      <w:pPr>
        <w:spacing w:before="0" w:after="0" w:line="240" w:lineRule="auto"/>
        <w:ind w:left="283"/>
      </w:pPr>
      <w:r>
        <w:rPr>
          <w:sz w:val="20"/>
        </w:rPr>
        <w:t>2.0 Mål för modulen</w:t>
      </w:r>
    </w:p>
    <w:p>
      <w:pPr>
        <w:spacing w:before="0" w:after="0" w:line="240" w:lineRule="auto"/>
        <w:ind w:left="283"/>
      </w:pPr>
      <w:r>
        <w:rPr>
          <w:sz w:val="20"/>
        </w:rPr>
        <w:t>2.1 Flåsande &amp; termoreglering</w:t>
      </w:r>
    </w:p>
    <w:p>
      <w:pPr>
        <w:spacing w:before="0" w:after="0" w:line="240" w:lineRule="auto"/>
        <w:ind w:left="283"/>
      </w:pPr>
      <w:r>
        <w:rPr>
          <w:sz w:val="20"/>
        </w:rPr>
        <w:t>2.2 Tryckpunkter, hud &amp; trycksår</w:t>
      </w:r>
    </w:p>
    <w:p>
      <w:pPr>
        <w:spacing w:before="0" w:after="0" w:line="240" w:lineRule="auto"/>
        <w:ind w:left="283"/>
      </w:pPr>
      <w:r>
        <w:rPr>
          <w:sz w:val="20"/>
        </w:rPr>
        <w:t>2.3 Andningsorgan &amp; värmestress</w:t>
      </w:r>
    </w:p>
    <w:p>
      <w:pPr>
        <w:spacing w:before="0" w:after="0" w:line="240" w:lineRule="auto"/>
        <w:ind w:left="283"/>
      </w:pPr>
      <w:r>
        <w:rPr>
          <w:sz w:val="20"/>
        </w:rPr>
        <w:t>2.4 Andra medicinska aspekter</w:t>
      </w:r>
    </w:p>
    <w:p>
      <w:pPr>
        <w:spacing w:before="0" w:after="0" w:line="240" w:lineRule="auto"/>
        <w:ind w:left="283"/>
      </w:pPr>
      <w:r>
        <w:rPr>
          <w:sz w:val="20"/>
        </w:rPr>
        <w:t>2.5 Medicinska kontraindikationer / veterinärmedicinska krav</w:t>
      </w:r>
    </w:p>
    <w:p>
      <w:pPr>
        <w:spacing w:before="0" w:after="0" w:line="240" w:lineRule="auto"/>
        <w:ind w:left="283"/>
      </w:pPr>
      <w:r>
        <w:rPr>
          <w:sz w:val="20"/>
        </w:rPr>
        <w:t>2.6 Konsultens roll i medicinska frågor</w:t>
      </w:r>
    </w:p>
    <w:p>
      <w:pPr>
        <w:spacing w:before="0" w:after="0" w:line="240" w:lineRule="auto"/>
        <w:ind w:left="283"/>
      </w:pPr>
      <w:r>
        <w:rPr>
          <w:sz w:val="20"/>
        </w:rPr>
        <w:t>2.7 Nyckelsatser Modul 2</w:t>
      </w:r>
    </w:p>
    <w:p>
      <w:pPr>
        <w:spacing w:before="0" w:after="0" w:line="240" w:lineRule="auto"/>
        <w:ind w:left="0"/>
      </w:pPr>
      <w:r>
        <w:rPr>
          <w:b/>
          <w:sz w:val="20"/>
        </w:rPr>
        <w:t>MODUL 3 - Myter, kommunikation &amp; ägarpsykologi</w:t>
      </w:r>
    </w:p>
    <w:p>
      <w:pPr>
        <w:spacing w:before="0" w:after="0" w:line="240" w:lineRule="auto"/>
        <w:ind w:left="283"/>
      </w:pPr>
      <w:r>
        <w:rPr>
          <w:sz w:val="20"/>
        </w:rPr>
        <w:t>3.0 Mål för modulen</w:t>
      </w:r>
    </w:p>
    <w:p>
      <w:pPr>
        <w:spacing w:before="0" w:after="0" w:line="240" w:lineRule="auto"/>
        <w:ind w:left="283"/>
      </w:pPr>
      <w:r>
        <w:rPr>
          <w:sz w:val="20"/>
        </w:rPr>
        <w:t>3.1 Typiska myter om nospartiet</w:t>
      </w:r>
    </w:p>
    <w:p>
      <w:pPr>
        <w:spacing w:before="0" w:after="0" w:line="240" w:lineRule="auto"/>
        <w:ind w:left="283"/>
      </w:pPr>
      <w:r>
        <w:rPr>
          <w:sz w:val="20"/>
        </w:rPr>
        <w:t>3.2 Teknisk klassificering av de viktigaste myterna</w:t>
      </w:r>
    </w:p>
    <w:p>
      <w:pPr>
        <w:spacing w:before="0" w:after="0" w:line="240" w:lineRule="auto"/>
        <w:ind w:left="283"/>
      </w:pPr>
      <w:r>
        <w:rPr>
          <w:sz w:val="20"/>
        </w:rPr>
        <w:t>3.3 Exempelsvar i kunddialog</w:t>
      </w:r>
    </w:p>
    <w:p>
      <w:pPr>
        <w:spacing w:before="0" w:after="0" w:line="240" w:lineRule="auto"/>
        <w:ind w:left="283"/>
      </w:pPr>
      <w:r>
        <w:rPr>
          <w:sz w:val="20"/>
        </w:rPr>
        <w:t>3.4 Hantera ägarnas känslor</w:t>
      </w:r>
    </w:p>
    <w:p>
      <w:pPr>
        <w:spacing w:before="0" w:after="0" w:line="240" w:lineRule="auto"/>
        <w:ind w:left="283"/>
      </w:pPr>
      <w:r>
        <w:rPr>
          <w:sz w:val="20"/>
        </w:rPr>
        <w:t>3.5 Kommunikationsstil i rådgivning</w:t>
      </w:r>
    </w:p>
    <w:p>
      <w:pPr>
        <w:spacing w:before="0" w:after="0" w:line="240" w:lineRule="auto"/>
        <w:ind w:left="283"/>
      </w:pPr>
      <w:r>
        <w:rPr>
          <w:sz w:val="20"/>
        </w:rPr>
        <w:t>3.6 Kommunikationsgränser</w:t>
      </w:r>
    </w:p>
    <w:p>
      <w:pPr>
        <w:spacing w:before="0" w:after="0" w:line="240" w:lineRule="auto"/>
        <w:ind w:left="283"/>
      </w:pPr>
      <w:r>
        <w:rPr>
          <w:sz w:val="20"/>
        </w:rPr>
        <w:t>3.7 Nyckelsatser Modul 3</w:t>
      </w:r>
    </w:p>
    <w:p>
      <w:pPr>
        <w:spacing w:before="0" w:after="0" w:line="240" w:lineRule="auto"/>
        <w:ind w:left="0"/>
      </w:pPr>
      <w:r>
        <w:rPr>
          <w:b/>
          <w:sz w:val="20"/>
        </w:rPr>
        <w:t>MODUL 4 - Mätning, passform &amp; bältesplanering</w:t>
      </w:r>
    </w:p>
    <w:p>
      <w:pPr>
        <w:spacing w:before="0" w:after="0" w:line="240" w:lineRule="auto"/>
        <w:ind w:left="283"/>
      </w:pPr>
      <w:r>
        <w:rPr>
          <w:sz w:val="20"/>
        </w:rPr>
        <w:t>4.0 Mål för modulen</w:t>
      </w:r>
    </w:p>
    <w:p>
      <w:pPr>
        <w:spacing w:before="0" w:after="0" w:line="240" w:lineRule="auto"/>
        <w:ind w:left="283"/>
      </w:pPr>
      <w:r>
        <w:rPr>
          <w:sz w:val="20"/>
        </w:rPr>
        <w:t>4.1 Översikt och principer för nosmätning</w:t>
      </w:r>
    </w:p>
    <w:p>
      <w:pPr>
        <w:spacing w:before="0" w:after="0" w:line="240" w:lineRule="auto"/>
        <w:ind w:left="283"/>
      </w:pPr>
      <w:r>
        <w:rPr>
          <w:sz w:val="20"/>
        </w:rPr>
        <w:t>4.2 Mätverktyg &amp; förberedelser</w:t>
      </w:r>
    </w:p>
    <w:p>
      <w:pPr>
        <w:spacing w:before="0" w:after="0" w:line="240" w:lineRule="auto"/>
        <w:ind w:left="283"/>
      </w:pPr>
      <w:r>
        <w:rPr>
          <w:sz w:val="20"/>
        </w:rPr>
        <w:t>4.3 Mätpunkter på haken</w:t>
      </w:r>
    </w:p>
    <w:p>
      <w:pPr>
        <w:spacing w:before="0" w:after="0" w:line="240" w:lineRule="auto"/>
        <w:ind w:left="567"/>
      </w:pPr>
      <w:r>
        <w:rPr>
          <w:sz w:val="20"/>
        </w:rPr>
        <w:t>4.3.1 Fångstlängd</w:t>
      </w:r>
    </w:p>
    <w:p>
      <w:pPr>
        <w:spacing w:before="0" w:after="0" w:line="240" w:lineRule="auto"/>
        <w:ind w:left="567"/>
      </w:pPr>
      <w:r>
        <w:rPr>
          <w:sz w:val="20"/>
        </w:rPr>
        <w:t>4.3.2 Fångstomfattning</w:t>
      </w:r>
    </w:p>
    <w:p>
      <w:pPr>
        <w:spacing w:before="0" w:after="0" w:line="240" w:lineRule="auto"/>
        <w:ind w:left="567"/>
      </w:pPr>
      <w:r>
        <w:rPr>
          <w:sz w:val="20"/>
        </w:rPr>
        <w:t>4.3.3 Fångstbredd</w:t>
      </w:r>
    </w:p>
    <w:p>
      <w:pPr>
        <w:spacing w:before="0" w:after="0" w:line="240" w:lineRule="auto"/>
        <w:ind w:left="567"/>
      </w:pPr>
      <w:r>
        <w:rPr>
          <w:sz w:val="20"/>
        </w:rPr>
        <w:t>4.3.4 Huvudlängd / huvudproportion</w:t>
      </w:r>
    </w:p>
    <w:p>
      <w:pPr>
        <w:spacing w:before="0" w:after="0" w:line="240" w:lineRule="auto"/>
        <w:ind w:left="567"/>
      </w:pPr>
      <w:r>
        <w:rPr>
          <w:sz w:val="20"/>
        </w:rPr>
        <w:t>4.3.5 Specialfall: Utskjutande underkäke</w:t>
      </w:r>
    </w:p>
    <w:p>
      <w:pPr>
        <w:spacing w:before="0" w:after="0" w:line="240" w:lineRule="auto"/>
        <w:ind w:left="567"/>
      </w:pPr>
      <w:r>
        <w:rPr>
          <w:sz w:val="20"/>
        </w:rPr>
        <w:t>4.3.6 Flåsningsfaktor (faktor 1,5 / 1,3-1,4)</w:t>
      </w:r>
    </w:p>
    <w:p>
      <w:pPr>
        <w:spacing w:before="0" w:after="0" w:line="240" w:lineRule="auto"/>
        <w:ind w:left="283"/>
      </w:pPr>
      <w:r>
        <w:rPr>
          <w:sz w:val="20"/>
        </w:rPr>
        <w:t>4.4 Mät och planera bandlängder</w:t>
      </w:r>
    </w:p>
    <w:p>
      <w:pPr>
        <w:spacing w:before="0" w:after="0" w:line="240" w:lineRule="auto"/>
        <w:ind w:left="567"/>
      </w:pPr>
      <w:r>
        <w:rPr>
          <w:sz w:val="20"/>
        </w:rPr>
        <w:t>4.4.1 Halsbälte</w:t>
      </w:r>
    </w:p>
    <w:p>
      <w:pPr>
        <w:spacing w:before="0" w:after="0" w:line="240" w:lineRule="auto"/>
        <w:ind w:left="567"/>
      </w:pPr>
      <w:r>
        <w:rPr>
          <w:sz w:val="20"/>
        </w:rPr>
        <w:t>4.4.2 Hals-/stängningsband</w:t>
      </w:r>
    </w:p>
    <w:p>
      <w:pPr>
        <w:spacing w:before="0" w:after="0" w:line="240" w:lineRule="auto"/>
        <w:ind w:left="567"/>
      </w:pPr>
      <w:r>
        <w:rPr>
          <w:sz w:val="20"/>
        </w:rPr>
        <w:t>4.4.3 Overheadband</w:t>
      </w:r>
    </w:p>
    <w:p>
      <w:pPr>
        <w:spacing w:before="0" w:after="0" w:line="240" w:lineRule="auto"/>
        <w:ind w:left="567"/>
      </w:pPr>
      <w:r>
        <w:rPr>
          <w:sz w:val="20"/>
        </w:rPr>
        <w:t>4.4.4 Säkerhetskrage</w:t>
      </w:r>
    </w:p>
    <w:p>
      <w:pPr>
        <w:spacing w:before="0" w:after="0" w:line="240" w:lineRule="auto"/>
        <w:ind w:left="283"/>
      </w:pPr>
      <w:r>
        <w:rPr>
          <w:sz w:val="20"/>
        </w:rPr>
        <w:t>4.5 Nässkydd &amp; varianter</w:t>
      </w:r>
    </w:p>
    <w:p>
      <w:pPr>
        <w:spacing w:before="0" w:after="0" w:line="240" w:lineRule="auto"/>
        <w:ind w:left="283"/>
      </w:pPr>
      <w:r>
        <w:rPr>
          <w:sz w:val="20"/>
        </w:rPr>
        <w:t>4.6 Dokumentation &amp; fotodokumentation</w:t>
      </w:r>
    </w:p>
    <w:p>
      <w:pPr>
        <w:spacing w:before="0" w:after="0" w:line="240" w:lineRule="auto"/>
        <w:ind w:left="283"/>
      </w:pPr>
      <w:r>
        <w:rPr>
          <w:sz w:val="20"/>
        </w:rPr>
        <w:t>4.7 Röda flaggor vid mätning</w:t>
      </w:r>
    </w:p>
    <w:p>
      <w:pPr>
        <w:spacing w:before="0" w:after="0" w:line="240" w:lineRule="auto"/>
        <w:ind w:left="283"/>
      </w:pPr>
      <w:r>
        <w:rPr>
          <w:sz w:val="20"/>
        </w:rPr>
        <w:t>4.8 Nyckelsatser Modul 4</w:t>
      </w:r>
    </w:p>
    <w:p>
      <w:pPr>
        <w:spacing w:before="0" w:after="0" w:line="240" w:lineRule="auto"/>
        <w:ind w:left="0"/>
      </w:pPr>
      <w:r>
        <w:rPr>
          <w:b/>
          <w:sz w:val="20"/>
        </w:rPr>
        <w:t>MODUL 5 - Den perfekta passformen: passform, checklista och lämplighet för dagligt bruk</w:t>
      </w:r>
    </w:p>
    <w:p>
      <w:pPr>
        <w:spacing w:before="0" w:after="0" w:line="240" w:lineRule="auto"/>
        <w:ind w:left="283"/>
      </w:pPr>
      <w:r>
        <w:rPr>
          <w:sz w:val="20"/>
        </w:rPr>
        <w:t>5.0 Mål för modulen</w:t>
      </w:r>
    </w:p>
    <w:p>
      <w:pPr>
        <w:spacing w:before="0" w:after="0" w:line="240" w:lineRule="auto"/>
        <w:ind w:left="283"/>
      </w:pPr>
      <w:r>
        <w:rPr>
          <w:sz w:val="20"/>
        </w:rPr>
        <w:t>5.1 Förberedelse för montering</w:t>
      </w:r>
    </w:p>
    <w:p>
      <w:pPr>
        <w:spacing w:before="0" w:after="0" w:line="240" w:lineRule="auto"/>
        <w:ind w:left="283"/>
      </w:pPr>
      <w:r>
        <w:rPr>
          <w:sz w:val="20"/>
        </w:rPr>
        <w:t>5.2 Skapa steg för steg</w:t>
      </w:r>
    </w:p>
    <w:p>
      <w:pPr>
        <w:spacing w:before="0" w:after="0" w:line="240" w:lineRule="auto"/>
        <w:ind w:left="283"/>
      </w:pPr>
      <w:r>
        <w:rPr>
          <w:sz w:val="20"/>
        </w:rPr>
        <w:t>5.3 "Den perfekta passformen" checklista</w:t>
      </w:r>
    </w:p>
    <w:p>
      <w:pPr>
        <w:spacing w:before="0" w:after="0" w:line="240" w:lineRule="auto"/>
        <w:ind w:left="567"/>
      </w:pPr>
      <w:r>
        <w:rPr>
          <w:sz w:val="20"/>
        </w:rPr>
        <w:t>5.3.1 Synfält och ögon</w:t>
      </w:r>
    </w:p>
    <w:p>
      <w:pPr>
        <w:spacing w:before="0" w:after="0" w:line="240" w:lineRule="auto"/>
        <w:ind w:left="567"/>
      </w:pPr>
      <w:r>
        <w:rPr>
          <w:sz w:val="20"/>
        </w:rPr>
        <w:t>5.3.2 Näsa &amp; näsrygg</w:t>
      </w:r>
    </w:p>
    <w:p>
      <w:pPr>
        <w:spacing w:before="0" w:after="0" w:line="240" w:lineRule="auto"/>
        <w:ind w:left="567"/>
      </w:pPr>
      <w:r>
        <w:rPr>
          <w:sz w:val="20"/>
        </w:rPr>
        <w:t>5.3.3 Kinder och läppar</w:t>
      </w:r>
    </w:p>
    <w:p>
      <w:pPr>
        <w:spacing w:before="0" w:after="0" w:line="240" w:lineRule="auto"/>
        <w:ind w:left="567"/>
      </w:pPr>
      <w:r>
        <w:rPr>
          <w:sz w:val="20"/>
        </w:rPr>
        <w:t>5.3.4 Hals- och halsspärr</w:t>
      </w:r>
    </w:p>
    <w:p>
      <w:pPr>
        <w:spacing w:before="0" w:after="0" w:line="240" w:lineRule="auto"/>
        <w:ind w:left="567"/>
      </w:pPr>
      <w:r>
        <w:rPr>
          <w:sz w:val="20"/>
        </w:rPr>
        <w:t>5.3.5 Frihet från flämtning och munöppning</w:t>
      </w:r>
    </w:p>
    <w:p>
      <w:pPr>
        <w:spacing w:before="0" w:after="0" w:line="240" w:lineRule="auto"/>
        <w:ind w:left="567"/>
      </w:pPr>
      <w:r>
        <w:rPr>
          <w:sz w:val="20"/>
        </w:rPr>
        <w:t>5.3.6 Säker passform</w:t>
      </w:r>
    </w:p>
    <w:p>
      <w:pPr>
        <w:spacing w:before="0" w:after="0" w:line="240" w:lineRule="auto"/>
        <w:ind w:left="283"/>
      </w:pPr>
      <w:r>
        <w:rPr>
          <w:sz w:val="20"/>
        </w:rPr>
        <w:t>5.4 Säkerhetstest &amp; kortrörelsetest</w:t>
      </w:r>
    </w:p>
    <w:p>
      <w:pPr>
        <w:spacing w:before="0" w:after="0" w:line="240" w:lineRule="auto"/>
        <w:ind w:left="283"/>
      </w:pPr>
      <w:r>
        <w:rPr>
          <w:sz w:val="20"/>
        </w:rPr>
        <w:t>5.5 Typiska passningsproblem och korrigeringar</w:t>
      </w:r>
    </w:p>
    <w:p>
      <w:pPr>
        <w:spacing w:before="0" w:after="0" w:line="240" w:lineRule="auto"/>
        <w:ind w:left="283"/>
      </w:pPr>
      <w:r>
        <w:rPr>
          <w:sz w:val="20"/>
        </w:rPr>
        <w:t>5.6 Checklista för ägare i vardagen</w:t>
      </w:r>
    </w:p>
    <w:p>
      <w:pPr>
        <w:spacing w:before="0" w:after="0" w:line="240" w:lineRule="auto"/>
        <w:ind w:left="283"/>
      </w:pPr>
      <w:r>
        <w:rPr>
          <w:sz w:val="20"/>
        </w:rPr>
        <w:t>5.7 5-sekunderskontroll för varje användning</w:t>
      </w:r>
    </w:p>
    <w:p>
      <w:pPr>
        <w:spacing w:before="0" w:after="0" w:line="240" w:lineRule="auto"/>
        <w:ind w:left="283"/>
      </w:pPr>
      <w:r>
        <w:rPr>
          <w:sz w:val="20"/>
        </w:rPr>
        <w:t>5.8 Nyckelsatser Modul 5</w:t>
      </w:r>
    </w:p>
    <w:p>
      <w:pPr>
        <w:spacing w:before="0" w:after="0" w:line="240" w:lineRule="auto"/>
        <w:ind w:left="0"/>
      </w:pPr>
      <w:r>
        <w:rPr>
          <w:b/>
          <w:sz w:val="20"/>
        </w:rPr>
        <w:t>MODUL 6 - Munkorgsträning, tillvänjning &amp; hantering i vardagen</w:t>
      </w:r>
    </w:p>
    <w:p>
      <w:pPr>
        <w:spacing w:before="0" w:after="0" w:line="240" w:lineRule="auto"/>
        <w:ind w:left="283"/>
      </w:pPr>
      <w:r>
        <w:rPr>
          <w:sz w:val="20"/>
        </w:rPr>
        <w:t>6.0 Mål för modulen</w:t>
      </w:r>
    </w:p>
    <w:p>
      <w:pPr>
        <w:spacing w:before="0" w:after="0" w:line="240" w:lineRule="auto"/>
        <w:ind w:left="283"/>
      </w:pPr>
      <w:r>
        <w:rPr>
          <w:sz w:val="20"/>
        </w:rPr>
        <w:t>6.1 Grundläggande principer för munkorgsträning</w:t>
      </w:r>
    </w:p>
    <w:p>
      <w:pPr>
        <w:spacing w:before="0" w:after="0" w:line="240" w:lineRule="auto"/>
        <w:ind w:left="283"/>
      </w:pPr>
      <w:r>
        <w:rPr>
          <w:sz w:val="20"/>
        </w:rPr>
        <w:t>6.2 Träningsfaser - från att lära känna varandra till vardagen</w:t>
      </w:r>
    </w:p>
    <w:p>
      <w:pPr>
        <w:spacing w:before="0" w:after="0" w:line="240" w:lineRule="auto"/>
        <w:ind w:left="567"/>
      </w:pPr>
      <w:r>
        <w:rPr>
          <w:sz w:val="20"/>
        </w:rPr>
        <w:t>6.2.1 Fas 1 - Lära känna nospartiet</w:t>
      </w:r>
    </w:p>
    <w:p>
      <w:pPr>
        <w:spacing w:before="0" w:after="0" w:line="240" w:lineRule="auto"/>
        <w:ind w:left="567"/>
      </w:pPr>
      <w:r>
        <w:rPr>
          <w:sz w:val="20"/>
        </w:rPr>
        <w:t>6.2.2 Fas 2 - Näsa i korgen</w:t>
      </w:r>
    </w:p>
    <w:p>
      <w:pPr>
        <w:spacing w:before="0" w:after="0" w:line="240" w:lineRule="auto"/>
        <w:ind w:left="567"/>
      </w:pPr>
      <w:r>
        <w:rPr>
          <w:sz w:val="20"/>
        </w:rPr>
        <w:t>6.2.3 Fas 3 - Kort stängning av bältena</w:t>
      </w:r>
    </w:p>
    <w:p>
      <w:pPr>
        <w:spacing w:before="0" w:after="0" w:line="240" w:lineRule="auto"/>
        <w:ind w:left="567"/>
      </w:pPr>
      <w:r>
        <w:rPr>
          <w:sz w:val="20"/>
        </w:rPr>
        <w:t>6.2.4 Fas 4 - Rörelse med munkorg</w:t>
      </w:r>
    </w:p>
    <w:p>
      <w:pPr>
        <w:spacing w:before="0" w:after="0" w:line="240" w:lineRule="auto"/>
        <w:ind w:left="567"/>
      </w:pPr>
      <w:r>
        <w:rPr>
          <w:sz w:val="20"/>
        </w:rPr>
        <w:t>6.2.5 Fas 5 - Övergång till verkliga vardagssituationer</w:t>
      </w:r>
    </w:p>
    <w:p>
      <w:pPr>
        <w:spacing w:before="0" w:after="0" w:line="240" w:lineRule="auto"/>
        <w:ind w:left="283"/>
      </w:pPr>
      <w:r>
        <w:rPr>
          <w:sz w:val="20"/>
        </w:rPr>
        <w:t>6.3 Belöningsstrategier och foderhantering</w:t>
      </w:r>
    </w:p>
    <w:p>
      <w:pPr>
        <w:spacing w:before="0" w:after="0" w:line="240" w:lineRule="auto"/>
        <w:ind w:left="283"/>
      </w:pPr>
      <w:r>
        <w:rPr>
          <w:sz w:val="20"/>
        </w:rPr>
        <w:t>6.4 "Paws away" - Hanterar repor på nospartiet</w:t>
      </w:r>
    </w:p>
    <w:p>
      <w:pPr>
        <w:spacing w:before="0" w:after="0" w:line="240" w:lineRule="auto"/>
        <w:ind w:left="283"/>
      </w:pPr>
      <w:r>
        <w:rPr>
          <w:sz w:val="20"/>
        </w:rPr>
        <w:t>6.5 Bärtider, raster &amp; observation</w:t>
      </w:r>
    </w:p>
    <w:p>
      <w:pPr>
        <w:spacing w:before="0" w:after="0" w:line="240" w:lineRule="auto"/>
        <w:ind w:left="283"/>
      </w:pPr>
      <w:r>
        <w:rPr>
          <w:sz w:val="20"/>
        </w:rPr>
        <w:t>6.6 Särskilda utbildningsfall</w:t>
      </w:r>
    </w:p>
    <w:p>
      <w:pPr>
        <w:spacing w:before="0" w:after="0" w:line="240" w:lineRule="auto"/>
        <w:ind w:left="283"/>
      </w:pPr>
      <w:r>
        <w:rPr>
          <w:sz w:val="20"/>
        </w:rPr>
        <w:t>6.7 Utbildningsplaner &amp; läxor för ägare</w:t>
      </w:r>
    </w:p>
    <w:p>
      <w:pPr>
        <w:spacing w:before="0" w:after="0" w:line="240" w:lineRule="auto"/>
        <w:ind w:left="283"/>
      </w:pPr>
      <w:r>
        <w:rPr>
          <w:sz w:val="20"/>
        </w:rPr>
        <w:t>6.8 Viktiga uttalanden Modul 6</w:t>
      </w:r>
    </w:p>
    <w:p>
      <w:pPr>
        <w:spacing w:before="0" w:after="0" w:line="240" w:lineRule="auto"/>
        <w:ind w:left="0"/>
      </w:pPr>
      <w:r>
        <w:rPr>
          <w:b/>
          <w:sz w:val="20"/>
        </w:rPr>
        <w:t>MODUL 7 - Materialkontroll &amp; konverteringsåtgärder</w:t>
      </w:r>
    </w:p>
    <w:p>
      <w:pPr>
        <w:spacing w:before="0" w:after="0" w:line="240" w:lineRule="auto"/>
        <w:ind w:left="283"/>
      </w:pPr>
      <w:r>
        <w:rPr>
          <w:sz w:val="20"/>
        </w:rPr>
        <w:t>7.0 Mål för modulen</w:t>
      </w:r>
    </w:p>
    <w:p>
      <w:pPr>
        <w:spacing w:before="0" w:after="0" w:line="240" w:lineRule="auto"/>
        <w:ind w:left="283"/>
      </w:pPr>
      <w:r>
        <w:rPr>
          <w:sz w:val="20"/>
        </w:rPr>
        <w:t>7.1 Vanligt standardmaterial för nosparti</w:t>
      </w:r>
    </w:p>
    <w:p>
      <w:pPr>
        <w:spacing w:before="0" w:after="0" w:line="240" w:lineRule="auto"/>
        <w:ind w:left="283"/>
      </w:pPr>
      <w:r>
        <w:rPr>
          <w:sz w:val="20"/>
        </w:rPr>
        <w:t>7.2 Biothane &amp; Caniseguros Standard</w:t>
      </w:r>
    </w:p>
    <w:p>
      <w:pPr>
        <w:spacing w:before="0" w:after="0" w:line="240" w:lineRule="auto"/>
        <w:ind w:left="283"/>
      </w:pPr>
      <w:r>
        <w:rPr>
          <w:sz w:val="20"/>
        </w:rPr>
        <w:t>7.3 Varför en konvertering lönar sig – även om den är lämplig</w:t>
      </w:r>
    </w:p>
    <w:p>
      <w:pPr>
        <w:spacing w:before="0" w:after="0" w:line="240" w:lineRule="auto"/>
        <w:ind w:left="283"/>
      </w:pPr>
      <w:r>
        <w:rPr>
          <w:sz w:val="20"/>
        </w:rPr>
        <w:t>7.4 Typiska konverteringsmått (översikt)</w:t>
      </w:r>
    </w:p>
    <w:p>
      <w:pPr>
        <w:spacing w:before="0" w:after="0" w:line="240" w:lineRule="auto"/>
        <w:ind w:left="283"/>
      </w:pPr>
      <w:r>
        <w:rPr>
          <w:sz w:val="20"/>
        </w:rPr>
        <w:t>7.5 Svetsarbete &amp; pulverlackering</w:t>
      </w:r>
    </w:p>
    <w:p>
      <w:pPr>
        <w:spacing w:before="0" w:after="0" w:line="240" w:lineRule="auto"/>
        <w:ind w:left="283"/>
      </w:pPr>
      <w:r>
        <w:rPr>
          <w:sz w:val="20"/>
        </w:rPr>
        <w:t>7.6 Säkerhet och begränsningar för konverteringar</w:t>
      </w:r>
    </w:p>
    <w:p>
      <w:pPr>
        <w:spacing w:before="0" w:after="0" w:line="240" w:lineRule="auto"/>
        <w:ind w:left="283"/>
      </w:pPr>
      <w:r>
        <w:rPr>
          <w:sz w:val="20"/>
        </w:rPr>
        <w:t>7.7 Underhåll, skruvlåsning &amp; skötsel</w:t>
      </w:r>
    </w:p>
    <w:p>
      <w:pPr>
        <w:spacing w:before="0" w:after="0" w:line="240" w:lineRule="auto"/>
        <w:ind w:left="283"/>
      </w:pPr>
      <w:r>
        <w:rPr>
          <w:sz w:val="20"/>
        </w:rPr>
        <w:t>7.8 Nyckelsatser Modul 7</w:t>
      </w:r>
    </w:p>
    <w:p>
      <w:pPr>
        <w:spacing w:before="0" w:after="0" w:line="240" w:lineRule="auto"/>
        <w:ind w:left="0"/>
      </w:pPr>
      <w:r>
        <w:rPr>
          <w:b/>
          <w:sz w:val="20"/>
        </w:rPr>
        <w:t>MODUL 8 - Lagstiftning, ansvar &amp; dokumentation</w:t>
      </w:r>
    </w:p>
    <w:p>
      <w:pPr>
        <w:spacing w:before="0" w:after="0" w:line="240" w:lineRule="auto"/>
        <w:ind w:left="283"/>
      </w:pPr>
      <w:r>
        <w:rPr>
          <w:sz w:val="20"/>
        </w:rPr>
        <w:t>8.0 Mål för modulen</w:t>
      </w:r>
    </w:p>
    <w:p>
      <w:pPr>
        <w:spacing w:before="0" w:after="0" w:line="240" w:lineRule="auto"/>
        <w:ind w:left="283"/>
      </w:pPr>
      <w:r>
        <w:rPr>
          <w:sz w:val="20"/>
        </w:rPr>
        <w:t>8.1 Viktig anmärkning - inte juridisk rådgivning</w:t>
      </w:r>
    </w:p>
    <w:p>
      <w:pPr>
        <w:spacing w:before="0" w:after="0" w:line="240" w:lineRule="auto"/>
        <w:ind w:left="283"/>
      </w:pPr>
      <w:r>
        <w:rPr>
          <w:sz w:val="20"/>
        </w:rPr>
        <w:t>8.2 Rollförtydligande - vad munkorgskonsulter gör (och vad inte)</w:t>
      </w:r>
    </w:p>
    <w:p>
      <w:pPr>
        <w:spacing w:before="0" w:after="0" w:line="240" w:lineRule="auto"/>
        <w:ind w:left="283"/>
      </w:pPr>
      <w:r>
        <w:rPr>
          <w:sz w:val="20"/>
        </w:rPr>
        <w:t>8.3 Avtalsprinciper och affärsmodeller (kortfattat)</w:t>
      </w:r>
    </w:p>
    <w:p>
      <w:pPr>
        <w:spacing w:before="0" w:after="0" w:line="240" w:lineRule="auto"/>
        <w:ind w:left="283"/>
      </w:pPr>
      <w:r>
        <w:rPr>
          <w:sz w:val="20"/>
        </w:rPr>
        <w:t>8.4 Ansvar och undantag från ansvar</w:t>
      </w:r>
    </w:p>
    <w:p>
      <w:pPr>
        <w:spacing w:before="0" w:after="0" w:line="240" w:lineRule="auto"/>
        <w:ind w:left="283"/>
      </w:pPr>
      <w:r>
        <w:rPr>
          <w:sz w:val="20"/>
        </w:rPr>
        <w:t>8.5 Dokumentation - vad som ska antecknas</w:t>
      </w:r>
    </w:p>
    <w:p>
      <w:pPr>
        <w:spacing w:before="0" w:after="0" w:line="240" w:lineRule="auto"/>
        <w:ind w:left="283"/>
      </w:pPr>
      <w:r>
        <w:rPr>
          <w:sz w:val="20"/>
        </w:rPr>
        <w:t>8.6 Allmän rättslig ram</w:t>
      </w:r>
    </w:p>
    <w:p>
      <w:pPr>
        <w:spacing w:before="0" w:after="0" w:line="240" w:lineRule="auto"/>
        <w:ind w:left="283"/>
      </w:pPr>
      <w:r>
        <w:rPr>
          <w:sz w:val="20"/>
        </w:rPr>
        <w:t>8.7 Hantera hundar med bettfall och officiella krav</w:t>
      </w:r>
    </w:p>
    <w:p>
      <w:pPr>
        <w:spacing w:before="0" w:after="0" w:line="240" w:lineRule="auto"/>
        <w:ind w:left="283"/>
      </w:pPr>
      <w:r>
        <w:rPr>
          <w:sz w:val="20"/>
        </w:rPr>
        <w:t>8.8 Exempelformulering för anteckningar och ansvarsfriskrivningar</w:t>
      </w:r>
    </w:p>
    <w:p>
      <w:pPr>
        <w:spacing w:before="0" w:after="0" w:line="240" w:lineRule="auto"/>
        <w:ind w:left="283"/>
      </w:pPr>
      <w:r>
        <w:rPr>
          <w:sz w:val="20"/>
        </w:rPr>
        <w:t>8.9 Viktiga uttalanden Modul 8</w:t>
      </w:r>
    </w:p>
    <w:p>
      <w:r>
        <w:br w:type="page"/>
      </w:r>
    </w:p>
    <w:p>
      <w:pPr>
        <w:pStyle w:val="Heading1"/>
        <w:pageBreakBefore w:val="0"/>
      </w:pPr>
      <w:r>
        <w:t>MODUL 1 - Grunder, användningsområden &amp; roll för nospartirådgivaren</w:t>
      </w:r>
    </w:p>
    <w:p>
      <w:pPr>
        <w:pStyle w:val="Heading2"/>
      </w:pPr>
      <w:r>
        <w:t>1.0 Mål för modulen</w:t>
      </w:r>
    </w:p>
    <w:p>
      <w:pPr>
        <w:keepNext/>
        <w:spacing w:after="20"/>
      </w:pPr>
      <w:r>
        <w:rPr>
          <w:b/>
        </w:rPr>
        <w:t>Efter denna modul kan deltagarna:</w:t>
      </w:r>
    </w:p>
    <w:p>
      <w:pPr>
        <w:pStyle w:val="ListBullet"/>
        <w:spacing w:after="40" w:line="264" w:lineRule="auto"/>
      </w:pPr>
      <w:r>
        <w:t>förklara varför munkorg är vettigt när det gäller djurens välbefinnande,</w:t>
      </w:r>
    </w:p>
    <w:p>
      <w:pPr>
        <w:pStyle w:val="ListBullet"/>
        <w:spacing w:after="40" w:line="264" w:lineRule="auto"/>
      </w:pPr>
      <w:r>
        <w:t>nämn typiska användningsområden (medicin, utbildning, juridik, vardagliga situationer),</w:t>
      </w:r>
    </w:p>
    <w:p>
      <w:pPr>
        <w:pStyle w:val="ListBullet"/>
        <w:spacing w:after="40" w:line="264" w:lineRule="auto"/>
      </w:pPr>
      <w:r>
        <w:t>Skilj tydligt nosparti från träningsredskap,</w:t>
      </w:r>
    </w:p>
    <w:p>
      <w:pPr>
        <w:pStyle w:val="ListBullet"/>
        <w:spacing w:after="40" w:line="264" w:lineRule="auto"/>
      </w:pPr>
      <w:r>
        <w:t>Förstå din egen roll som munkorgskonsult på Caniseguros (etik &amp; ansvar).</w:t>
      </w:r>
    </w:p>
    <w:p>
      <w:pPr>
        <w:pStyle w:val="Heading2"/>
      </w:pPr>
      <w:r>
        <w:t>1.1 Varför ett nosparti överhuvudtaget?</w:t>
      </w:r>
    </w:p>
    <w:p>
      <w:pPr>
        <w:keepNext/>
      </w:pPr>
      <w:r>
        <w:t>En munkorg är inte ett "straffinstrument", utan ett säkerhets- och skyddsverktyg:</w:t>
      </w:r>
    </w:p>
    <w:p>
      <w:pPr>
        <w:pStyle w:val="ListBullet"/>
        <w:spacing w:after="40" w:line="264" w:lineRule="auto"/>
      </w:pPr>
      <w:r>
        <w:t>skyddar människor och andra djur från bett,</w:t>
      </w:r>
    </w:p>
    <w:p>
      <w:pPr>
        <w:pStyle w:val="ListBullet"/>
        <w:spacing w:after="40" w:line="264" w:lineRule="auto"/>
      </w:pPr>
      <w:r>
        <w:t>skyddar hunden från sig själv (t.ex. vid matberoende / giftbete),</w:t>
      </w:r>
    </w:p>
    <w:p>
      <w:pPr>
        <w:pStyle w:val="ListBullet"/>
        <w:spacing w:after="40" w:line="264" w:lineRule="auto"/>
      </w:pPr>
      <w:r>
        <w:t>möjliggör situationer som skulle vara för farliga utan munkorg.</w:t>
      </w:r>
    </w:p>
    <w:p>
      <w:pPr>
        <w:keepNext/>
        <w:spacing w:after="20"/>
      </w:pPr>
      <w:r>
        <w:rPr>
          <w:b/>
        </w:rPr>
        <w:t>Viktigt:</w:t>
      </w:r>
    </w:p>
    <w:p>
      <w:pPr/>
      <w:r>
        <w:t>En munkorg ersätter inte träning, medicinsk utvärdering och ägaransvar. Det skapar bara en säker miljö att agera och träna i.</w:t>
      </w:r>
    </w:p>
    <w:p>
      <w:pPr>
        <w:pStyle w:val="Heading2"/>
      </w:pPr>
      <w:r>
        <w:t>1.2 Typiska användningsområden</w:t>
      </w:r>
    </w:p>
    <w:p>
      <w:pPr>
        <w:pStyle w:val="Heading3"/>
      </w:pPr>
      <w:r>
        <w:t>1.2.1 Medicinska situationer</w:t>
      </w:r>
    </w:p>
    <w:p>
      <w:pPr>
        <w:keepNext/>
      </w:pPr>
      <w:r>
        <w:t>En nosparti kan vara nödvändigt och användbart i många medicinska situationer:</w:t>
      </w:r>
    </w:p>
    <w:p>
      <w:pPr>
        <w:keepNext/>
        <w:spacing w:after="20"/>
      </w:pPr>
      <w:r>
        <w:rPr>
          <w:b/>
        </w:rPr>
        <w:t>Akuta behandlingar:</w:t>
      </w:r>
    </w:p>
    <w:p>
      <w:pPr/>
      <w:r>
        <w:t>Veterinärbesök, sårvård, injektioner, byte av bandage, smärtsamma undersökningar. Hunden kan inte undkomma situationen och måste utstå smärta eller obehaglig manipulation. Ett välsittande nosparti skyddar personal, ägare och hunden själv.</w:t>
      </w:r>
    </w:p>
    <w:p>
      <w:pPr>
        <w:keepNext/>
        <w:spacing w:after="20"/>
      </w:pPr>
      <w:r>
        <w:rPr>
          <w:b/>
        </w:rPr>
        <w:t>Kroniska/återkommande situationer:</w:t>
      </w:r>
    </w:p>
    <w:p>
      <w:pPr/>
      <w:r>
        <w:t>Hundar med kronisk smärta (t.ex. artros, ryggproblem, neurologiska sjukdomar, epilepsi), hundar som kräver regelbundna medicinska manipulationer (t.ex. bandagebyten, ögondroppar, öronrengöring), hundar som vaknar av narkos och är desorienterade eller irriterade, hundar som upprepade gånger tar bort bandage, trattar eller kroppsdräkter. En nosparti kan förhindra att hunden knäpper eller skadar sig själv av smärta, rädsla eller överväldigande. Det möjliggör säker vård utan att permanent hålla fast hunden hårdare än nödvändigt.</w:t>
      </w:r>
    </w:p>
    <w:p>
      <w:pPr>
        <w:pStyle w:val="Heading3"/>
      </w:pPr>
      <w:r>
        <w:t>1.2.2 Vardag &amp; giftbete</w:t>
      </w:r>
    </w:p>
    <w:p>
      <w:pPr>
        <w:keepNext/>
      </w:pPr>
      <w:r>
        <w:t>Ett annat stort användningsområde är vardags- och miljösituationer:</w:t>
      </w:r>
    </w:p>
    <w:p>
      <w:pPr>
        <w:pStyle w:val="ListBullet"/>
        <w:spacing w:after="40" w:line="264" w:lineRule="auto"/>
      </w:pPr>
      <w:r>
        <w:t>Går i områden med känd fara för giftbete,</w:t>
      </w:r>
    </w:p>
    <w:p>
      <w:pPr>
        <w:pStyle w:val="ListBullet"/>
        <w:spacing w:after="40" w:line="264" w:lineRule="auto"/>
      </w:pPr>
      <w:r>
        <w:t>Hundar som äter allt de hittar ("dammsugarhundar")</w:t>
      </w:r>
    </w:p>
    <w:p>
      <w:pPr>
        <w:pStyle w:val="ListBullet"/>
        <w:spacing w:after="40" w:line="264" w:lineRule="auto"/>
      </w:pPr>
      <w:r>
        <w:t>Hundar som är utsatta för riskabla intag (skräp, kadaver, avföring, stenar). Med ett lämpligt nosparti (eventuellt med anti-matningskonverteringar) kan du:</w:t>
      </w:r>
    </w:p>
    <w:p>
      <w:pPr>
        <w:pStyle w:val="ListBullet"/>
        <w:spacing w:after="40" w:line="264" w:lineRule="auto"/>
      </w:pPr>
      <w:r>
        <w:t>absorptionen av främmande kroppar kan avsevärt minskas eller förhindras,</w:t>
      </w:r>
    </w:p>
    <w:p>
      <w:pPr>
        <w:pStyle w:val="ListBullet"/>
        <w:spacing w:after="40" w:line="264" w:lineRule="auto"/>
      </w:pPr>
      <w:r>
        <w:t>Parallellt bör man arbeta med anti-ät-träning och pålitliga stoppsignaler. Nospartiet ersätter inte träning här heller, men det ger trygghet att hunden är bättre skyddad under tiden.</w:t>
      </w:r>
    </w:p>
    <w:p>
      <w:pPr>
        <w:pStyle w:val="Heading3"/>
      </w:pPr>
      <w:r>
        <w:t>1.2.3 Tränings- och beteendeproblem</w:t>
      </w:r>
    </w:p>
    <w:p>
      <w:pPr>
        <w:keepNext/>
        <w:spacing w:after="20"/>
      </w:pPr>
      <w:r>
        <w:rPr>
          <w:b/>
        </w:rPr>
        <w:t>Nosparti är ett viktigt verktyg när man hanterar:</w:t>
      </w:r>
    </w:p>
    <w:p>
      <w:pPr>
        <w:pStyle w:val="ListBullet"/>
        <w:spacing w:after="40" w:line="264" w:lineRule="auto"/>
      </w:pPr>
      <w:r>
        <w:t>osäkra, rädda eller snabbt överväldigade hundar,</w:t>
      </w:r>
    </w:p>
    <w:p>
      <w:pPr>
        <w:pStyle w:val="ListBullet"/>
        <w:spacing w:after="40" w:line="264" w:lineRule="auto"/>
      </w:pPr>
      <w:r>
        <w:t>Hundar med en historia av bitincidenter,</w:t>
      </w:r>
    </w:p>
    <w:p>
      <w:pPr>
        <w:pStyle w:val="ListBullet"/>
        <w:spacing w:after="40" w:line="264" w:lineRule="auto"/>
      </w:pPr>
      <w:r>
        <w:t>Hundar med tydlig avsikt att orsaka skada</w:t>
      </w:r>
    </w:p>
    <w:p>
      <w:pPr>
        <w:pStyle w:val="ListBullet"/>
        <w:spacing w:after="40" w:line="264" w:lineRule="auto"/>
      </w:pPr>
      <w:r>
        <w:t>Hundar som är svåra att kontrollera i vissa situationer (t.ex. resursförsvar, hund-hund-konflikter, människa-hund-konflikter).</w:t>
      </w:r>
    </w:p>
    <w:p>
      <w:pPr>
        <w:keepNext/>
        <w:spacing w:after="20"/>
      </w:pPr>
      <w:r>
        <w:rPr>
          <w:b/>
        </w:rPr>
        <w:t>Ett nosparti:</w:t>
      </w:r>
    </w:p>
    <w:p>
      <w:pPr>
        <w:pStyle w:val="ListBullet"/>
        <w:spacing w:after="40" w:line="264" w:lineRule="auto"/>
      </w:pPr>
      <w:r>
        <w:t>skyddar miljön (människor, andra djur),</w:t>
      </w:r>
    </w:p>
    <w:p>
      <w:pPr>
        <w:pStyle w:val="ListBullet"/>
        <w:spacing w:after="40" w:line="264" w:lineRule="auto"/>
      </w:pPr>
      <w:r>
        <w:t>skyddar hunden från konsekvenserna av ett bett,</w:t>
      </w:r>
    </w:p>
    <w:p>
      <w:pPr>
        <w:pStyle w:val="ListBullet"/>
        <w:spacing w:after="40" w:line="264" w:lineRule="auto"/>
      </w:pPr>
      <w:r>
        <w:t>skapar en trygg ram där meningsfull träning kan ske. Viktigt: Munkorg är inte en ersättning för beteendemedicinsk utvärdering eller träning. De är en säkerhetskomponent som gör utbildning möjlig och säkrare för alla inblandade.</w:t>
      </w:r>
    </w:p>
    <w:p>
      <w:pPr>
        <w:pStyle w:val="Heading2"/>
      </w:pPr>
      <w:r>
        <w:t>1.3 Avgränsning: Nosparti är inget träningsredskap</w:t>
      </w:r>
    </w:p>
    <w:p>
      <w:pPr>
        <w:keepNext/>
      </w:pPr>
      <w:r>
        <w:t>Nospartier är skydds- och säkerhetsredskap – de är inte avsedda att straffa eller "bosätta" hunden.</w:t>
      </w:r>
    </w:p>
    <w:p>
      <w:pPr>
        <w:keepNext/>
        <w:spacing w:after="20"/>
      </w:pPr>
      <w:r>
        <w:rPr>
          <w:b/>
        </w:rPr>
        <w:t>Exempel som inte följer djurskyddet är: T.ex.</w:t>
      </w:r>
    </w:p>
    <w:p>
      <w:pPr>
        <w:pStyle w:val="ListBullet"/>
        <w:spacing w:after="40" w:line="264" w:lineRule="auto"/>
      </w:pPr>
      <w:r>
        <w:t>Nosparti som medvetet är justerat så hårt att hunden inte längre kan flåsa,</w:t>
      </w:r>
    </w:p>
    <w:p>
      <w:pPr>
        <w:pStyle w:val="ListBullet"/>
        <w:spacing w:after="40" w:line="264" w:lineRule="auto"/>
      </w:pPr>
      <w:r>
        <w:t>Nosparti som är avsett att orsaka bestående smärta</w:t>
      </w:r>
    </w:p>
    <w:p>
      <w:pPr>
        <w:pStyle w:val="ListBullet"/>
        <w:spacing w:after="40" w:line="264" w:lineRule="auto"/>
      </w:pPr>
      <w:r>
        <w:t>användningen av munkorg som ett hot ("om du gör det, kommer du att få munkorg").</w:t>
      </w:r>
    </w:p>
    <w:p>
      <w:pPr>
        <w:keepNext/>
        <w:spacing w:after="20"/>
      </w:pPr>
      <w:r>
        <w:rPr>
          <w:b/>
        </w:rPr>
        <w:t>Ett nosparti som används rättvist:</w:t>
      </w:r>
    </w:p>
    <w:p>
      <w:pPr>
        <w:pStyle w:val="ListBullet"/>
        <w:spacing w:after="40" w:line="264" w:lineRule="auto"/>
      </w:pPr>
      <w:r>
        <w:t>möjliggör flåsande, drickande och beteende som är så normalt som möjligt,</w:t>
      </w:r>
    </w:p>
    <w:p>
      <w:pPr>
        <w:pStyle w:val="ListBullet"/>
        <w:spacing w:after="40" w:line="264" w:lineRule="auto"/>
      </w:pPr>
      <w:r>
        <w:t>byggs upp gradvis och positivt,</w:t>
      </w:r>
    </w:p>
    <w:p>
      <w:pPr>
        <w:pStyle w:val="ListBullet"/>
        <w:spacing w:after="40" w:line="264" w:lineRule="auto"/>
      </w:pPr>
      <w:r>
        <w:t>bärs bara så länge det verkligen är nödvändigt för situationen.</w:t>
      </w:r>
    </w:p>
    <w:p>
      <w:pPr>
        <w:pStyle w:val="Heading2"/>
      </w:pPr>
      <w:r>
        <w:t>1.4 Rollen för munkorgsrådgivaren på Caniseguros</w:t>
      </w:r>
    </w:p>
    <w:p>
      <w:pPr>
        <w:keepNext/>
      </w:pPr>
      <w:r>
        <w:t>Munkorgskonsulter på Caniseguros är inte bara säljare, utan snarare experter på djurskydd, säkerhet och passform.</w:t>
      </w:r>
    </w:p>
    <w:p>
      <w:pPr>
        <w:keepNext/>
        <w:spacing w:after="20"/>
      </w:pPr>
      <w:r>
        <w:rPr>
          <w:b/>
        </w:rPr>
        <w:t>Ditt mål är alltid att hitta en lösning som:</w:t>
      </w:r>
    </w:p>
    <w:p>
      <w:pPr>
        <w:pStyle w:val="ListBullet"/>
        <w:spacing w:after="40" w:line="264" w:lineRule="auto"/>
      </w:pPr>
      <w:r>
        <w:t>skyddar hunden så bra som möjligt (flåsande, andning, hudhälsa, val av material),</w:t>
      </w:r>
    </w:p>
    <w:p>
      <w:pPr>
        <w:pStyle w:val="ListBullet"/>
        <w:spacing w:after="40" w:line="264" w:lineRule="auto"/>
      </w:pPr>
      <w:r>
        <w:t>skyddar människor och andra djur på ett tillförlitligt sätt,</w:t>
      </w:r>
    </w:p>
    <w:p>
      <w:pPr>
        <w:pStyle w:val="ListBullet"/>
        <w:spacing w:after="40" w:line="264" w:lineRule="auto"/>
      </w:pPr>
      <w:r>
        <w:t>lagkrav (munkorgskrav, ägarens skyldigheter) beaktas,</w:t>
      </w:r>
    </w:p>
    <w:p>
      <w:pPr>
        <w:pStyle w:val="ListBullet"/>
        <w:spacing w:after="40" w:line="264" w:lineRule="auto"/>
      </w:pPr>
      <w:r>
        <w:t>och kan realistiskt implementeras för ägarnas vardag. Att sälja munkorg är resultatet av goda råd, inte huvudmålet. Fokus ligger alltid på: hundens säkerhet och välbefinnande samt miljöns säkerhet.</w:t>
      </w:r>
    </w:p>
    <w:p>
      <w:pPr>
        <w:pStyle w:val="Heading2"/>
      </w:pPr>
      <w:r>
        <w:t>1.5 Kommunikation av gränser</w:t>
      </w:r>
    </w:p>
    <w:p>
      <w:pPr>
        <w:keepNext/>
        <w:spacing w:after="20"/>
      </w:pPr>
      <w:r>
        <w:rPr>
          <w:b/>
        </w:rPr>
        <w:t>Konsulter måste kommunicera tydligt och öppet:</w:t>
      </w:r>
    </w:p>
    <w:p>
      <w:pPr>
        <w:pStyle w:val="ListBullet"/>
        <w:spacing w:after="40" w:line="264" w:lineRule="auto"/>
      </w:pPr>
      <w:r>
        <w:t>En munkorg botar inte ett beteendeproblem. Det förebygger skador och skapar en säker ram för träning, hantering och medicinska insatser.</w:t>
      </w:r>
    </w:p>
    <w:p>
      <w:pPr>
        <w:pStyle w:val="ListBullet"/>
        <w:spacing w:after="40" w:line="264" w:lineRule="auto"/>
      </w:pPr>
      <w:r>
        <w:t>En nosparti ska aldrig justeras så att hunden inte längre kan flåsa. Det skulle strida mot djurens välbefinnande och farligt för hälsan.</w:t>
      </w:r>
    </w:p>
    <w:p>
      <w:pPr>
        <w:pStyle w:val="ListBullet"/>
        <w:spacing w:after="40" w:line="264" w:lineRule="auto"/>
      </w:pPr>
      <w:r>
        <w:t>Vissa fall kräver ytterligare stöd, t.ex. B. av tränare, beteendeveterinärer eller veterinärer.</w:t>
      </w:r>
    </w:p>
    <w:p>
      <w:pPr>
        <w:keepNext/>
        <w:spacing w:after="20"/>
      </w:pPr>
      <w:r>
        <w:rPr>
          <w:b/>
        </w:rPr>
        <w:t>Exempel meningar för råd:</w:t>
      </w:r>
    </w:p>
    <w:p>
      <w:pPr>
        <w:pStyle w:val="ListBullet"/>
        <w:spacing w:after="40" w:line="264" w:lineRule="auto"/>
      </w:pPr>
      <w:r>
        <w:t>"Nospartiet löser inte problemet, det förhindrar bara att någon skadas medan du arbetar på orsaken med träning och medicinsk utvärdering."</w:t>
      </w:r>
    </w:p>
    <w:p>
      <w:pPr>
        <w:pStyle w:val="ListBullet"/>
        <w:spacing w:after="40" w:line="264" w:lineRule="auto"/>
      </w:pPr>
      <w:r>
        <w:t>"En nosparti ska inte hindra din hund från att flämta. Vi ser till att den är säker - men ändå kan andas bra och känna sig bekväm."</w:t>
      </w:r>
    </w:p>
    <w:p>
      <w:pPr>
        <w:pStyle w:val="ListBullet"/>
        <w:spacing w:after="40" w:line="264" w:lineRule="auto"/>
      </w:pPr>
      <w:r>
        <w:t>"För den här hunden rekommenderar jag också att du involverar en tränare och din veterinär så att vi verkligen täcker alla aspekter." Det gör att munkorgskonsultens professionella, djurskyddsinriktade roll är tydligt definierad från början.</w:t>
      </w:r>
    </w:p>
    <w:p>
      <w:pPr>
        <w:pStyle w:val="Heading1"/>
      </w:pPr>
      <w:r>
        <w:t>MODUL 2 - Medicinska aspekter &amp; risker när du bär munkorg</w:t>
      </w:r>
    </w:p>
    <w:p>
      <w:pPr>
        <w:pStyle w:val="Heading2"/>
      </w:pPr>
      <w:r>
        <w:t>2.0 Mål för modulen</w:t>
      </w:r>
    </w:p>
    <w:p>
      <w:pPr>
        <w:keepNext/>
        <w:spacing w:after="20"/>
      </w:pPr>
      <w:r>
        <w:rPr>
          <w:b/>
        </w:rPr>
        <w:t>Efter denna modul kan deltagarna:</w:t>
      </w:r>
    </w:p>
    <w:p>
      <w:pPr>
        <w:pStyle w:val="ListBullet"/>
        <w:spacing w:after="40" w:line="264" w:lineRule="auto"/>
      </w:pPr>
      <w:r>
        <w:t>förklara varför flåsande är viktigt för hundar,</w:t>
      </w:r>
    </w:p>
    <w:p>
      <w:pPr>
        <w:pStyle w:val="ListBullet"/>
        <w:spacing w:after="40" w:line="264" w:lineRule="auto"/>
      </w:pPr>
      <w:r>
        <w:t>identifiera medicinska risker med dåligt passande eller olämpliga nosparti,</w:t>
      </w:r>
    </w:p>
    <w:p>
      <w:pPr>
        <w:pStyle w:val="ListBullet"/>
        <w:spacing w:after="40" w:line="264" w:lineRule="auto"/>
      </w:pPr>
      <w:r>
        <w:t>upptäcka typiska hud- och vävnadsskador orsakade av felaktig passform,</w:t>
      </w:r>
    </w:p>
    <w:p>
      <w:pPr>
        <w:pStyle w:val="ListBullet"/>
        <w:spacing w:after="40" w:line="264" w:lineRule="auto"/>
      </w:pPr>
      <w:r>
        <w:t>veta när en veterinärundersökning är nödvändig innan du använder munkorg,</w:t>
      </w:r>
    </w:p>
    <w:p>
      <w:pPr>
        <w:pStyle w:val="ListBullet"/>
        <w:spacing w:after="40" w:line="264" w:lineRule="auto"/>
      </w:pPr>
      <w:r>
        <w:t>tydligt skilja sin roll i medicinska frågor från rollen som veterinär.</w:t>
      </w:r>
    </w:p>
    <w:p>
      <w:pPr>
        <w:pStyle w:val="Heading2"/>
      </w:pPr>
      <w:r>
        <w:t>2.1 Flåsande &amp; termoreglering</w:t>
      </w:r>
    </w:p>
    <w:p>
      <w:pPr>
        <w:keepNext/>
      </w:pPr>
      <w:r>
        <w:t>Hundar reglerar sin kroppstemperatur nästan uteslutande genom att flämta. Genom att snabbt andas in och andas ut genom munnen och tungan avdunstar fukt, vilket kyler ner kroppen. Till skillnad från människor kan hundar bara svettas i mycket begränsad utsträckning genom sin hud. En nosparti som kraftigt begränsar flåsandet är därför en betydande risk ur ett medicinskt perspektiv. Problem uppstår särskilt om hunden:</w:t>
      </w:r>
    </w:p>
    <w:p>
      <w:pPr>
        <w:pStyle w:val="ListBullet"/>
        <w:spacing w:after="40" w:line="264" w:lineRule="auto"/>
      </w:pPr>
      <w:r>
        <w:t>kan inte öppna munnen tillräckligt bred,</w:t>
      </w:r>
    </w:p>
    <w:p>
      <w:pPr>
        <w:pStyle w:val="ListBullet"/>
        <w:spacing w:after="40" w:line="264" w:lineRule="auto"/>
      </w:pPr>
      <w:r>
        <w:t>kan inte sticka ut tungan ordentligt,</w:t>
      </w:r>
    </w:p>
    <w:p>
      <w:pPr>
        <w:pStyle w:val="ListBullet"/>
        <w:spacing w:after="40" w:line="264" w:lineRule="auto"/>
      </w:pPr>
      <w:r>
        <w:t>totalt sett är det för lite luftcirkulation.</w:t>
      </w:r>
    </w:p>
    <w:p>
      <w:pPr>
        <w:keepNext/>
        <w:spacing w:after="20"/>
      </w:pPr>
      <w:r>
        <w:rPr>
          <w:b/>
        </w:rPr>
        <w:t>Konsekvenserna kan vara:</w:t>
      </w:r>
    </w:p>
    <w:p>
      <w:pPr>
        <w:pStyle w:val="ListBullet"/>
        <w:spacing w:after="40" w:line="264" w:lineRule="auto"/>
      </w:pPr>
      <w:r>
        <w:t>överhettning och till och med värmeslag,</w:t>
      </w:r>
    </w:p>
    <w:p>
      <w:pPr>
        <w:pStyle w:val="ListBullet"/>
        <w:spacing w:after="40" w:line="264" w:lineRule="auto"/>
      </w:pPr>
      <w:r>
        <w:t>stark cirkulationsbelastning,</w:t>
      </w:r>
    </w:p>
    <w:p>
      <w:pPr>
        <w:pStyle w:val="ListBullet"/>
        <w:spacing w:after="40" w:line="264" w:lineRule="auto"/>
      </w:pPr>
      <w:r>
        <w:t>Förlust av prestation, svaghet, kollaps. Det är därför det är ett måste i varje passformskontroll att kontrollera om hunden synligt kan flåsa och sticka ut sin tunga med nospartiet på – speciellt när det är varmt eller under fysisk ansträngning.</w:t>
      </w:r>
    </w:p>
    <w:p>
      <w:pPr>
        <w:pStyle w:val="Heading2"/>
      </w:pPr>
      <w:r>
        <w:t>2.2 Tryckpunkter, hud &amp; trycksår</w:t>
      </w:r>
    </w:p>
    <w:p>
      <w:pPr>
        <w:keepNext/>
      </w:pPr>
      <w:r>
        <w:t>Dåligt passande nosparti kan orsaka tryck och skav på olika delar av huvudet, särskilt på näsryggen, på kinderna, under remmarna och i halsspärrområdet.</w:t>
      </w:r>
    </w:p>
    <w:p>
      <w:pPr>
        <w:keepNext/>
        <w:spacing w:after="20"/>
      </w:pPr>
      <w:r>
        <w:rPr>
          <w:b/>
        </w:rPr>
        <w:t>Möjliga konsekvenser är:</w:t>
      </w:r>
    </w:p>
    <w:p>
      <w:pPr>
        <w:pStyle w:val="ListBullet"/>
        <w:spacing w:after="40" w:line="264" w:lineRule="auto"/>
      </w:pPr>
      <w:r>
        <w:t>rodnad och irritation i huden,</w:t>
      </w:r>
    </w:p>
    <w:p>
      <w:pPr>
        <w:pStyle w:val="ListBullet"/>
        <w:spacing w:after="40" w:line="264" w:lineRule="auto"/>
      </w:pPr>
      <w:r>
        <w:t>hårbrott och kala fläckar,</w:t>
      </w:r>
    </w:p>
    <w:p>
      <w:pPr>
        <w:pStyle w:val="ListBullet"/>
        <w:spacing w:after="40" w:line="264" w:lineRule="auto"/>
      </w:pPr>
      <w:r>
        <w:t>skavade, gråtande områden,</w:t>
      </w:r>
    </w:p>
    <w:p>
      <w:pPr>
        <w:pStyle w:val="ListBullet"/>
        <w:spacing w:after="40" w:line="264" w:lineRule="auto"/>
      </w:pPr>
      <w:r>
        <w:t>kroniska inflammatoriska hudförändringar,</w:t>
      </w:r>
    </w:p>
    <w:p>
      <w:pPr>
        <w:pStyle w:val="ListBullet"/>
        <w:spacing w:after="40" w:line="264" w:lineRule="auto"/>
      </w:pPr>
      <w:r>
        <w:t>djupa trycksår (decubitus),</w:t>
      </w:r>
    </w:p>
    <w:p>
      <w:pPr>
        <w:pStyle w:val="ListBullet"/>
        <w:spacing w:after="40" w:line="264" w:lineRule="auto"/>
      </w:pPr>
      <w:r>
        <w:t>i extrema fall, vävnadsdöd (nekros). Fukt (saliv, vatten, regn) och smuts kan förvärra problemet. När hudbarriären är skadad ökar risken för bakterieinfektioner, svampinfektioner och så kallade superinfektioner. Konsulter bör därför alltid dokumentera befintliga gamla tryckpunkter och vara särskilt uppmärksamma på dem vid val av modell, storlek och klädsel.</w:t>
      </w:r>
    </w:p>
    <w:p>
      <w:pPr>
        <w:pStyle w:val="Heading2"/>
      </w:pPr>
      <w:r>
        <w:t>2.3 Andningsorgan &amp; värmestress</w:t>
      </w:r>
    </w:p>
    <w:p>
      <w:pPr>
        <w:keepNext/>
      </w:pPr>
      <w:r>
        <w:t>Förutom termoreglering via flämtning spelar själva luftvägarna en stor roll. Särskilt brachycefaliska hundar (kortnosraser som mopsar eller franska bulldoggar) har ofta en begränsad andningsreserv ändå. En olämplig nosparti kan göra luftflödet ännu svårare.</w:t>
      </w:r>
    </w:p>
    <w:p>
      <w:pPr>
        <w:keepNext/>
        <w:spacing w:after="20"/>
      </w:pPr>
      <w:r>
        <w:rPr>
          <w:b/>
        </w:rPr>
        <w:t>Möjliga problem:</w:t>
      </w:r>
    </w:p>
    <w:p>
      <w:pPr>
        <w:pStyle w:val="ListBullet"/>
        <w:spacing w:after="40" w:line="264" w:lineRule="auto"/>
      </w:pPr>
      <w:r>
        <w:t>extra motstånd vid inandning och utandning,</w:t>
      </w:r>
    </w:p>
    <w:p>
      <w:pPr>
        <w:pStyle w:val="ListBullet"/>
        <w:spacing w:after="40" w:line="264" w:lineRule="auto"/>
      </w:pPr>
      <w:r>
        <w:t>Förträngning i området för näsan eller munöppningen,</w:t>
      </w:r>
    </w:p>
    <w:p>
      <w:pPr>
        <w:pStyle w:val="ListBullet"/>
        <w:spacing w:after="40" w:line="264" w:lineRule="auto"/>
      </w:pPr>
      <w:r>
        <w:t>ökat andningsarbete, särskilt vid värme eller stress. När utomhustemperaturerna är höga kan metallen eller ytan på nospartiet också värmas upp avsevärt. Mörka, gummerade eller kraftigt belagda nospartier blir ofta betydligt varmare i solen än ljusa eller kala metallytor.</w:t>
      </w:r>
    </w:p>
    <w:p>
      <w:pPr>
        <w:keepNext/>
        <w:spacing w:after="20"/>
      </w:pPr>
      <w:r>
        <w:rPr>
          <w:b/>
        </w:rPr>
        <w:t>Rådgivare bör därför påpeka för ägarna:</w:t>
      </w:r>
    </w:p>
    <w:p>
      <w:pPr>
        <w:pStyle w:val="ListBullet"/>
        <w:spacing w:after="40" w:line="264" w:lineRule="auto"/>
      </w:pPr>
      <w:r>
        <w:t>att inte låta nospartiet ligga i den gassande solen,</w:t>
      </w:r>
    </w:p>
    <w:p>
      <w:pPr>
        <w:pStyle w:val="ListBullet"/>
        <w:spacing w:after="40" w:line="264" w:lineRule="auto"/>
      </w:pPr>
      <w:r>
        <w:t>Innan du sätter på den, kontrollera kortvarigt nospartiets temperatur med handen,</w:t>
      </w:r>
    </w:p>
    <w:p>
      <w:pPr>
        <w:pStyle w:val="ListBullet"/>
        <w:spacing w:after="40" w:line="264" w:lineRule="auto"/>
      </w:pPr>
      <w:r>
        <w:t>För hundar som är mycket utsatta för solen, välj lättare eller mindre värmeabsorberande ytor.</w:t>
      </w:r>
    </w:p>
    <w:p>
      <w:pPr>
        <w:pStyle w:val="Heading2"/>
      </w:pPr>
      <w:r>
        <w:t>2.4 Andra medicinska aspekter</w:t>
      </w:r>
    </w:p>
    <w:p>
      <w:pPr>
        <w:keepNext/>
      </w:pPr>
      <w:r>
        <w:t>Smärta Smärta är en viktig faktor: hundar med smärta är mer benägna att reagera med defensivt beteende eller bett. En munkorg kan här vara en viktig säkerhetskomponent, men den kan aldrig ersätta klargörandet och behandlingen av orsaken till smärtan. Neurologiska sjukdomar Neurologiska sjukdomar (t.ex. epilepsi, vissa hjärnsjukdomar) kan leda till kramper, nedsatt medvetande eller plötslig kontrollförlust. I sådana faser är det ibland vettigt med munkorg för att skydda personal, ägare och hunden själv. Samtidigt ska den bakomliggande sjukdomen alltid klargöras och behandlas av veterinär. Cirkulationsproblem Hundar med cirkulationsproblem kan reagera känsligare på stress, värme och påfrestningar. En dåligt passande nosparti kan avsevärt öka risken för cirkulationskollaps. I sådana fall krävs särskild försiktighet och en veterinärbedömning är att rekommendera.</w:t>
      </w:r>
    </w:p>
    <w:p>
      <w:pPr>
        <w:pStyle w:val="Heading2"/>
      </w:pPr>
      <w:r>
        <w:t>2.5 Medicinska kontraindikationer / veterinärmedicinska krav</w:t>
      </w:r>
    </w:p>
    <w:p>
      <w:pPr>
        <w:keepNext/>
      </w:pPr>
      <w:r>
        <w:t>I vissa situationer är det viktigt att få en veterinärbedömning innan du använder munkorg. Rådgivare får inte ge all-clear eller självständigt besluta att en nosparti är ofarligt.</w:t>
      </w:r>
    </w:p>
    <w:p>
      <w:pPr>
        <w:keepNext/>
        <w:spacing w:after="20"/>
      </w:pPr>
      <w:r>
        <w:rPr>
          <w:b/>
        </w:rPr>
        <w:t>Exempel på kontraindikationer eller veterinärkrav:</w:t>
      </w:r>
    </w:p>
    <w:p>
      <w:pPr>
        <w:pStyle w:val="ListBullet"/>
        <w:spacing w:after="40" w:line="264" w:lineRule="auto"/>
      </w:pPr>
      <w:r>
        <w:t>kända hjärt- eller allvarliga lungsjukdomar,</w:t>
      </w:r>
    </w:p>
    <w:p>
      <w:pPr>
        <w:pStyle w:val="ListBullet"/>
        <w:spacing w:after="40" w:line="264" w:lineRule="auto"/>
      </w:pPr>
      <w:r>
        <w:t>Misstanke om neurologiska sjukdomar med tendens till kollaps eller anfall,</w:t>
      </w:r>
    </w:p>
    <w:p>
      <w:pPr>
        <w:pStyle w:val="ListBullet"/>
        <w:spacing w:after="40" w:line="264" w:lineRule="auto"/>
      </w:pPr>
      <w:r>
        <w:t>betydande andnöd även utan nosparti,</w:t>
      </w:r>
    </w:p>
    <w:p>
      <w:pPr>
        <w:pStyle w:val="ListBullet"/>
        <w:spacing w:after="40" w:line="264" w:lineRule="auto"/>
      </w:pPr>
      <w:r>
        <w:t>nyligen genomförda operationer eller skador på huvud, nacke, mun, näsa eller svalg,</w:t>
      </w:r>
    </w:p>
    <w:p>
      <w:pPr>
        <w:pStyle w:val="ListBullet"/>
        <w:spacing w:after="40" w:line="264" w:lineRule="auto"/>
      </w:pPr>
      <w:r>
        <w:t>allvarliga brachycefaliska andningsproblem. I sådana fall bör rekommendationen vara att involvera den behandlande veterinären innan man använder munkorg i vardagen eller under träning.</w:t>
      </w:r>
    </w:p>
    <w:p>
      <w:pPr>
        <w:keepNext/>
        <w:spacing w:after="20"/>
      </w:pPr>
      <w:r>
        <w:rPr>
          <w:b/>
        </w:rPr>
        <w:t>Ett möjligt formuleringsförslag för konsulter är:</w:t>
      </w:r>
    </w:p>
    <w:p>
      <w:pPr/>
      <w:r>
        <w:t>"På grund av tidigare sjukdomar eller andningsproblem är det viktigt att din veterinär godkänner användningen av nospartiet. Först då justerar vi slutligen nospartiet."</w:t>
      </w:r>
    </w:p>
    <w:p>
      <w:pPr>
        <w:pStyle w:val="Heading2"/>
      </w:pPr>
      <w:r>
        <w:t>2.6 Konsultens roll i medicinska frågor</w:t>
      </w:r>
    </w:p>
    <w:p>
      <w:pPr>
        <w:keepNext/>
      </w:pPr>
      <w:r>
        <w:t>Munkorgskonsulenter arbetar i gränssnittet mellan djurskydd, praktisk vardag och medicin, utan att själva vara veterinärer. Detta betyder:</w:t>
      </w:r>
    </w:p>
    <w:p>
      <w:pPr>
        <w:pStyle w:val="ListBullet"/>
        <w:spacing w:after="40" w:line="264" w:lineRule="auto"/>
      </w:pPr>
      <w:r>
        <w:t>Du känner igen typiska risker (flåsande, tryckpunkter, andningsproblem) och åtgärdar dem,</w:t>
      </w:r>
    </w:p>
    <w:p>
      <w:pPr>
        <w:pStyle w:val="ListBullet"/>
        <w:spacing w:after="40" w:line="264" w:lineRule="auto"/>
      </w:pPr>
      <w:r>
        <w:t>de anpassar modeller och storlekar så att medicinska risker minskas så mycket som möjligt,</w:t>
      </w:r>
    </w:p>
    <w:p>
      <w:pPr>
        <w:pStyle w:val="ListBullet"/>
        <w:spacing w:after="40" w:line="264" w:lineRule="auto"/>
      </w:pPr>
      <w:r>
        <w:t>De fattar dock inga diagnoser eller behandlingsbeslut – det är fortfarande veterinärmedicinens ansvar. Nära samarbete med veterinärkliniker är mycket meningsfullt: konsulter kan ge råd till övningsteam om val av munkorg, passform och utbildning, medan veterinärer fattar medicinska beslut.</w:t>
      </w:r>
    </w:p>
    <w:p>
      <w:pPr>
        <w:pStyle w:val="Heading2"/>
      </w:pPr>
      <w:r>
        <w:t>2.7 Nyckelsatser Modul 2</w:t>
      </w:r>
    </w:p>
    <w:p>
      <w:pPr>
        <w:pStyle w:val="ListBullet"/>
        <w:spacing w:after="40" w:line="264" w:lineRule="auto"/>
      </w:pPr>
      <w:r>
        <w:t>Flåsande är livsviktigt för hundar - nosparti bör inte avsevärt begränsa det.</w:t>
      </w:r>
    </w:p>
    <w:p>
      <w:pPr>
        <w:pStyle w:val="ListBullet"/>
        <w:spacing w:after="40" w:line="264" w:lineRule="auto"/>
      </w:pPr>
      <w:r>
        <w:t>Dåligt passande nosparti kan orsaka betydande hud- och vävnadsskador, inklusive trycksår och nekros.</w:t>
      </w:r>
    </w:p>
    <w:p>
      <w:pPr>
        <w:pStyle w:val="ListBullet"/>
        <w:spacing w:after="40" w:line="264" w:lineRule="auto"/>
      </w:pPr>
      <w:r>
        <w:t>Brachycephalic hundar och hundar med hälsoproblem kräver särskild vård och ofta veterinärintyg.</w:t>
      </w:r>
    </w:p>
    <w:p>
      <w:pPr>
        <w:pStyle w:val="ListBullet"/>
        <w:spacing w:after="40" w:line="264" w:lineRule="auto"/>
      </w:pPr>
      <w:r>
        <w:t>Värme, materialval och yttemperatur på nospartiet ska beaktas vid samrådet.</w:t>
      </w:r>
    </w:p>
    <w:p>
      <w:pPr>
        <w:pStyle w:val="ListBullet"/>
        <w:spacing w:after="40" w:line="264" w:lineRule="auto"/>
      </w:pPr>
      <w:r>
        <w:t>Munkorgskonsulter arbetar med medicinsk information, men inte som veterinärer – de känner igen risker och hänvisar personer vid behov.</w:t>
      </w:r>
    </w:p>
    <w:p>
      <w:pPr>
        <w:pStyle w:val="Heading1"/>
      </w:pPr>
      <w:r>
        <w:t>MODUL 3 - Myter, kommunikation &amp; ägarpsykologi</w:t>
      </w:r>
    </w:p>
    <w:p>
      <w:pPr>
        <w:pStyle w:val="Heading2"/>
      </w:pPr>
      <w:r>
        <w:t>3.0 Mål för modulen</w:t>
      </w:r>
    </w:p>
    <w:p>
      <w:pPr>
        <w:keepNext/>
        <w:spacing w:after="20"/>
      </w:pPr>
      <w:r>
        <w:rPr>
          <w:b/>
        </w:rPr>
        <w:t>Efter denna modul kan deltagarna:</w:t>
      </w:r>
    </w:p>
    <w:p>
      <w:pPr>
        <w:pStyle w:val="ListBullet"/>
        <w:spacing w:after="40" w:line="264" w:lineRule="auto"/>
      </w:pPr>
      <w:r>
        <w:t>känna igen vanliga myter och fördomar kring nosparti,</w:t>
      </w:r>
    </w:p>
    <w:p>
      <w:pPr>
        <w:pStyle w:val="ListBullet"/>
        <w:spacing w:after="40" w:line="264" w:lineRule="auto"/>
      </w:pPr>
      <w:r>
        <w:t>motbevisa dessa tekniskt korrekt och samtidigt empatiskt,</w:t>
      </w:r>
    </w:p>
    <w:p>
      <w:pPr>
        <w:pStyle w:val="ListBullet"/>
        <w:spacing w:after="40" w:line="264" w:lineRule="auto"/>
      </w:pPr>
      <w:r>
        <w:t>reagera på lämpligt sätt på typiska känslor och rädslor hos ägare,</w:t>
      </w:r>
    </w:p>
    <w:p>
      <w:pPr>
        <w:pStyle w:val="ListBullet"/>
        <w:spacing w:after="40" w:line="264" w:lineRule="auto"/>
      </w:pPr>
      <w:r>
        <w:t>utveckla en tydlig, lugn och professionell kommunikationsstil,</w:t>
      </w:r>
    </w:p>
    <w:p>
      <w:pPr>
        <w:pStyle w:val="Heading2"/>
      </w:pPr>
      <w:r>
        <w:t>3.1 Typiska myter om nospartiet</w:t>
      </w:r>
    </w:p>
    <w:p>
      <w:pPr>
        <w:keepNext/>
      </w:pPr>
      <w:r>
        <w:t>Många reservationer mot nosparti är känsloladdade. Som munkorgskonsult är det viktigt att känna till dessa myter och vara förberedd på dem.</w:t>
      </w:r>
    </w:p>
    <w:p>
      <w:pPr>
        <w:keepNext/>
        <w:spacing w:after="20"/>
      </w:pPr>
      <w:r>
        <w:rPr>
          <w:b/>
        </w:rPr>
        <w:t>Vanliga exempel inkluderar:</w:t>
      </w:r>
    </w:p>
    <w:p>
      <w:pPr>
        <w:pStyle w:val="ListBullet"/>
        <w:spacing w:after="40" w:line="264" w:lineRule="auto"/>
      </w:pPr>
      <w:r>
        <w:t>"Endast farliga hundar bär nos."</w:t>
      </w:r>
    </w:p>
    <w:p>
      <w:pPr>
        <w:pStyle w:val="ListBullet"/>
        <w:spacing w:after="40" w:line="264" w:lineRule="auto"/>
      </w:pPr>
      <w:r>
        <w:t>"Med munkorg blir min hund mer aggressiv."</w:t>
      </w:r>
    </w:p>
    <w:p>
      <w:pPr>
        <w:pStyle w:val="ListBullet"/>
        <w:spacing w:after="40" w:line="264" w:lineRule="auto"/>
      </w:pPr>
      <w:r>
        <w:t>"Nosparti är djurplågeri."</w:t>
      </w:r>
    </w:p>
    <w:p>
      <w:pPr>
        <w:pStyle w:val="ListBullet"/>
        <w:spacing w:after="40" w:line="264" w:lineRule="auto"/>
      </w:pPr>
      <w:r>
        <w:t>"Min hund kommer inte att stå ut med något sådant."</w:t>
      </w:r>
    </w:p>
    <w:p>
      <w:pPr>
        <w:pStyle w:val="ListBullet"/>
        <w:spacing w:after="40" w:line="264" w:lineRule="auto"/>
      </w:pPr>
      <w:r>
        <w:t>"Med munkorg skrattar folk åt oss."</w:t>
      </w:r>
    </w:p>
    <w:p>
      <w:pPr>
        <w:pStyle w:val="ListBullet"/>
        <w:spacing w:after="40" w:line="264" w:lineRule="auto"/>
      </w:pPr>
      <w:r>
        <w:t>"När nospartiet är på så behöver jag inte träna mer." Dessa meningar är sällan menade att vara rent sakliga. Bakom detta finns ofta skam, otrygghet, rädsla för utvärdering och bristande kunskap om vad en välpassad nosparti kan åstadkomma.</w:t>
      </w:r>
    </w:p>
    <w:p>
      <w:pPr>
        <w:pStyle w:val="Heading2"/>
      </w:pPr>
      <w:r>
        <w:t>3.2 Teknisk klassificering av de viktigaste myterna</w:t>
      </w:r>
    </w:p>
    <w:p>
      <w:pPr>
        <w:keepNext/>
      </w:pPr>
      <w:r>
        <w:t>"Endast farliga hundar bär nos." Faktum är att många hundar bär nos trots att de aldrig har bitit någon. Orsakerna är till exempel lagbestämmelser, risk för giftbete, medicinska situationer eller ansvar i vardagen (t.ex. i tätbebyggt område, i kollektivtrafiken eller vid otrygga möten). Nospartiet är ett säkerhetsverktyg - inte en "farans sigill". "Med munkorg blir min hund mer aggressiv." I praktiken visar sig det motsatta vara fallet: när ägare känner sig säkrare för att ett bett inte längre är möjligt blir de lugnare och tydligare i sina handlingar. Hundar är väldigt orienterade mot människor – mindre spänningar hos människor leder ofta till mindre spänningar hos hundar. Det är avgörande att nospartiet sitter bra och inte gör ont. "Nosparti är djurplågeri." En dåligt sittande nosparti som förhindrar flåsande eller orsakar smärta kan vara relevant för djurskyddet. En välpassad nosparti tillåter å andra sidan flåsande och drickande</w:t>
      </w:r>
    </w:p>
    <w:p>
      <w:pPr/>
      <w:r>
        <w:t>och så normal kommunikation som möjligt. Det skyddar hundar och miljön – och är därför mer ett djurskyddsverktyg än djurplågeri. "Min hund kommer inte att stå ut med något sådant." Många hundar tycker initialt att munkorg är ovanligt. Det är normalt. Med ett lugnt, småstegs förhållningssätt och positiv association accepterar de allra flesta hundar nospartiet väl. Motstånd i början är inte ett tecken på att hunden "aldrig kan lära sig", utan snarare en indikation på att träning och tillvänjning är nödvändig. "Med munkorg skrattar folk åt oss." Fokus ligger här på ägarens oro för att bli dömd eller felbedömd. Men en munkorg kan också sända signalen: "Någon tar ansvar här." Många ser nu munkorg som ett tecken på professionalism och försiktighet. "När nospartiet är på så behöver jag inte träna mer." Nospartiet förhindrar skador, men det ändrar inte automatiskt det underliggande beteendet. Det är ett säkerhetsbälte, inte en autopilot. Träning, ledning och vid behov medicinsk utvärdering är fortfarande viktigt om en hund uppvisar beteendeproblem.</w:t>
      </w:r>
    </w:p>
    <w:p>
      <w:pPr>
        <w:pStyle w:val="Heading2"/>
      </w:pPr>
      <w:r>
        <w:t>3.3 Exempelsvar i kunddialog</w:t>
      </w:r>
    </w:p>
    <w:p>
      <w:pPr>
        <w:keepNext/>
      </w:pPr>
      <w:r>
        <w:t>Det räcker inte att bara ha tekniskt rätt – det som spelar roll är hur budskapet tas emot av innehavarna. Följande formuleringar är exempel på hur myter kan besvaras på ett vänligt och tydligt sätt. Myt: "Min hund kommer att vara mer aggressiv med munkorg."</w:t>
      </w:r>
    </w:p>
    <w:p>
      <w:pPr>
        <w:keepNext/>
        <w:spacing w:after="20"/>
      </w:pPr>
      <w:r>
        <w:rPr>
          <w:b/>
        </w:rPr>
        <w:t>Möjligt svar:</w:t>
      </w:r>
    </w:p>
    <w:p>
      <w:pPr/>
      <w:r>
        <w:t>"Det hör jag ofta. I praktiken är det tvärtom: Om du vet att din hund inte kan bita är du mer avslappnad – och det märker din hund. Det är viktigt att nosen sitter bra och inte gör ont. Då känner din hund sig tryggare, inte mer hotad." Myt: "Endast farliga hundar bär nos."</w:t>
      </w:r>
    </w:p>
    <w:p>
      <w:pPr>
        <w:keepNext/>
        <w:spacing w:after="20"/>
      </w:pPr>
      <w:r>
        <w:rPr>
          <w:b/>
        </w:rPr>
        <w:t>Möjligt svar:</w:t>
      </w:r>
    </w:p>
    <w:p>
      <w:pPr/>
      <w:r>
        <w:t>"Många hundar har munkorg trots att de aldrig har bitit någon - till exempel på grund av giftbete, hos veterinären eller för att det är obligatoriskt på bussen. En munkorg säger ingenting om en hund är "dålig". Det visar att man tar ansvar." Myt: "Nosparti är djurplågeri."</w:t>
      </w:r>
    </w:p>
    <w:p>
      <w:pPr>
        <w:keepNext/>
        <w:spacing w:after="20"/>
      </w:pPr>
      <w:r>
        <w:rPr>
          <w:b/>
        </w:rPr>
        <w:t>Möjligt svar:</w:t>
      </w:r>
    </w:p>
    <w:p>
      <w:pPr/>
      <w:r>
        <w:t>"Ett nosparti kan faktiskt ställa till problem om det sitter dåligt eller sitter för hårt. Vårt mål är precis det motsatta: vi justerar nospartiet så att din hund kan flåsa, dricka och röra sig så normalt som möjligt. Då skyddar nospartiet - istället för att plåga." Myt: "Min hund kommer inte att stå ut med något sådant."</w:t>
      </w:r>
    </w:p>
    <w:p>
      <w:pPr>
        <w:keepNext/>
        <w:spacing w:after="20"/>
      </w:pPr>
      <w:r>
        <w:rPr>
          <w:b/>
        </w:rPr>
        <w:t>Möjligt svar:</w:t>
      </w:r>
    </w:p>
    <w:p>
      <w:pPr/>
      <w:r>
        <w:t>"Många hundar är skeptiska i början - det är helt normalt. Vi bygger upp nospartiet i små steg med mycket belöning, så att din hund lär sig: nosparti = inget dåligt, ofta till och med något bra. Vi tvingar inte bara in honom, vi tar honom</w:t>
      </w:r>
    </w:p>
    <w:p>
      <w:pPr/>
      <w:r>
        <w:t>"Vi har tid att sätta upp det." Myt: "Om nospartiet är på så behöver jag inte träna längre."</w:t>
      </w:r>
    </w:p>
    <w:p>
      <w:pPr>
        <w:keepNext/>
        <w:spacing w:after="20"/>
      </w:pPr>
      <w:r>
        <w:rPr>
          <w:b/>
        </w:rPr>
        <w:t>Möjligt svar:</w:t>
      </w:r>
    </w:p>
    <w:p>
      <w:pPr/>
      <w:r>
        <w:t>"Nospartiet är som ett säkerhetsbälte: det skyddar om något händer - men det ersätter inte att lära sig köra. Det förebygger skador medan du arbetar med grundorsaken med träning och hantering."</w:t>
      </w:r>
    </w:p>
    <w:p>
      <w:pPr>
        <w:pStyle w:val="Heading2"/>
      </w:pPr>
      <w:r>
        <w:t>3.4 Hantera ägarnas känslor</w:t>
      </w:r>
    </w:p>
    <w:p>
      <w:pPr>
        <w:keepNext/>
      </w:pPr>
      <w:r>
        <w:t>Många invändningar handlar mindre om ett tekniskt problem och mer om ett känslomässigt.</w:t>
      </w:r>
    </w:p>
    <w:p>
      <w:pPr>
        <w:keepNext/>
        <w:spacing w:after="20"/>
      </w:pPr>
      <w:r>
        <w:rPr>
          <w:b/>
        </w:rPr>
        <w:t>Typiska känslor från ägarens sida är:</w:t>
      </w:r>
    </w:p>
    <w:p>
      <w:pPr>
        <w:pStyle w:val="ListBullet"/>
        <w:spacing w:after="40" w:line="264" w:lineRule="auto"/>
      </w:pPr>
      <w:r>
        <w:t>Skam ("Jag misslyckades eftersom min hund behöver en munkorg."),</w:t>
      </w:r>
    </w:p>
    <w:p>
      <w:pPr>
        <w:pStyle w:val="ListBullet"/>
        <w:spacing w:after="40" w:line="264" w:lineRule="auto"/>
      </w:pPr>
      <w:r>
        <w:t>Rädsla för att bli dömd av andra ("Alla tror att min hund är farlig."),</w:t>
      </w:r>
    </w:p>
    <w:p>
      <w:pPr>
        <w:pStyle w:val="ListBullet"/>
        <w:spacing w:after="40" w:line="264" w:lineRule="auto"/>
      </w:pPr>
      <w:r>
        <w:t>Oro för hunden ("gör det ont honom?"),</w:t>
      </w:r>
    </w:p>
    <w:p>
      <w:pPr>
        <w:pStyle w:val="ListBullet"/>
        <w:spacing w:after="40" w:line="264" w:lineRule="auto"/>
      </w:pPr>
      <w:r>
        <w:t>Överväldigande ("Jag vet inte hur jag ska göra det här på egen hand."). Som kurator är det viktigt att ta dessa känslor på allvar och inte förringa dem. Empati betyder här: lyssna, reflektera, informera - inte diskutera vem som har "rätt".</w:t>
      </w:r>
    </w:p>
    <w:p>
      <w:pPr>
        <w:keepNext/>
        <w:spacing w:after="20"/>
      </w:pPr>
      <w:r>
        <w:rPr>
          <w:b/>
        </w:rPr>
        <w:t>Användbar grundinställning:</w:t>
      </w:r>
    </w:p>
    <w:p>
      <w:pPr>
        <w:pStyle w:val="ListBullet"/>
        <w:spacing w:after="40" w:line="264" w:lineRule="auto"/>
      </w:pPr>
      <w:r>
        <w:t>fråga öppet ("Vad oroar dig mest med nospartiet?"),</w:t>
      </w:r>
    </w:p>
    <w:p>
      <w:pPr>
        <w:pStyle w:val="ListBullet"/>
        <w:spacing w:after="40" w:line="264" w:lineRule="auto"/>
      </w:pPr>
      <w:r>
        <w:t>Namnge känslor ("Jag hör att du är orolig för vad andra tycker."),</w:t>
      </w:r>
    </w:p>
    <w:p>
      <w:pPr>
        <w:pStyle w:val="ListBullet"/>
        <w:spacing w:after="40" w:line="264" w:lineRule="auto"/>
      </w:pPr>
      <w:r>
        <w:t>omtolka det positivt ("För mig visar detta att du behandlar din hund väldigt ansvarsfullt.").</w:t>
      </w:r>
    </w:p>
    <w:p>
      <w:pPr>
        <w:pStyle w:val="Heading2"/>
      </w:pPr>
      <w:r>
        <w:t>3.5 Kommunikationsstil i rådgivning</w:t>
      </w:r>
    </w:p>
    <w:p>
      <w:pPr>
        <w:keepNext/>
      </w:pPr>
      <w:r>
        <w:t>En professionell kommunikationsstil hjälper till att bygga förtroende och undvika konflikter</w:t>
      </w:r>
    </w:p>
    <w:p>
      <w:pPr>
        <w:keepNext/>
        <w:spacing w:after="20"/>
      </w:pPr>
      <w:r>
        <w:rPr>
          <w:b/>
        </w:rPr>
        <w:t>undvika. Viktiga element är:</w:t>
      </w:r>
    </w:p>
    <w:p>
      <w:pPr>
        <w:pStyle w:val="ListBullet"/>
        <w:spacing w:after="40" w:line="264" w:lineRule="auto"/>
      </w:pPr>
      <w:r>
        <w:t>tydligt, enkelt språk istället för teknisk jargong,</w:t>
      </w:r>
    </w:p>
    <w:p>
      <w:pPr>
        <w:pStyle w:val="ListBullet"/>
        <w:spacing w:after="40" w:line="264" w:lineRule="auto"/>
      </w:pPr>
      <w:r>
        <w:t>"Jag"-meddelanden ("Jag skulle rekommendera...") istället för "du"-anklagelser ("Du måste..."),</w:t>
      </w:r>
    </w:p>
    <w:p>
      <w:pPr>
        <w:pStyle w:val="ListBullet"/>
        <w:spacing w:after="40" w:line="264" w:lineRule="auto"/>
      </w:pPr>
      <w:r>
        <w:t>konkreta exempel och jämförelser (t.ex. "säkerhetsbälte", "skyddshjälm"),</w:t>
      </w:r>
    </w:p>
    <w:p>
      <w:pPr>
        <w:pStyle w:val="ListBullet"/>
        <w:spacing w:after="40" w:line="264" w:lineRule="auto"/>
      </w:pPr>
      <w:r>
        <w:t>lugn, uppskattande hållning (stå inte över hållaren),</w:t>
      </w:r>
    </w:p>
    <w:p>
      <w:pPr>
        <w:pStyle w:val="ListBullet"/>
        <w:spacing w:after="40" w:line="264" w:lineRule="auto"/>
      </w:pPr>
      <w:r>
        <w:t>Ge tid för frågor och funderingar. Syftet är att ägare ska känna sig tagna på allvar och stöttade – inte förelästa för eller avfärdade.</w:t>
      </w:r>
    </w:p>
    <w:p>
      <w:pPr>
        <w:pStyle w:val="Heading2"/>
      </w:pPr>
      <w:r>
        <w:t>3.6 Kommunikationsgränser</w:t>
      </w:r>
    </w:p>
    <w:p>
      <w:pPr>
        <w:keepNext/>
      </w:pPr>
      <w:r>
        <w:t>Även den bästa kommunikationen har gränser. Vissa situationer kräver ytterligare sådana</w:t>
      </w:r>
    </w:p>
    <w:p>
      <w:pPr>
        <w:keepNext/>
        <w:spacing w:after="20"/>
      </w:pPr>
      <w:r>
        <w:rPr>
          <w:b/>
        </w:rPr>
        <w:t>Specialister:</w:t>
      </w:r>
    </w:p>
    <w:p>
      <w:pPr>
        <w:pStyle w:val="ListBullet"/>
        <w:spacing w:after="40" w:line="264" w:lineRule="auto"/>
      </w:pPr>
      <w:r>
        <w:t>Vid massiva beteendeproblem (upprepade svåra bett): Involvera en tränare eller beteendeveterinär.</w:t>
      </w:r>
    </w:p>
    <w:p>
      <w:pPr>
        <w:pStyle w:val="ListBullet"/>
        <w:spacing w:after="40" w:line="264" w:lineRule="auto"/>
      </w:pPr>
      <w:r>
        <w:t>Om medicinska orsaker misstänks (smärta, neurologiska problem, andnöd): det är viktigt att konsultera en veterinär.</w:t>
      </w:r>
    </w:p>
    <w:p>
      <w:pPr>
        <w:pStyle w:val="ListBullet"/>
        <w:spacing w:after="40" w:line="264" w:lineRule="auto"/>
      </w:pPr>
      <w:r>
        <w:t>För ägare som är under svår känslomässig stress (t.ex. efter allvarliga incidenter): försiktig hantering, vid behov mindre steg och flera möten. Viktigt: Konsulter är inte till för att lösa allt ensamma, utan ingår i ett nätverk av experter. Det är ett tecken på professionalism att känna sina egna gränser.</w:t>
      </w:r>
    </w:p>
    <w:p>
      <w:pPr>
        <w:pStyle w:val="Heading2"/>
      </w:pPr>
      <w:r>
        <w:t>3.7 Nyckelsatser Modul 3</w:t>
      </w:r>
    </w:p>
    <w:p>
      <w:pPr>
        <w:pStyle w:val="ListBullet"/>
        <w:spacing w:after="40" w:line="264" w:lineRule="auto"/>
      </w:pPr>
      <w:r>
        <w:t>Myter om nosparti är ofta känslomässigt påverkade - inte bara faktuella felaktiga.</w:t>
      </w:r>
    </w:p>
    <w:p>
      <w:pPr>
        <w:pStyle w:val="ListBullet"/>
        <w:spacing w:after="40" w:line="264" w:lineRule="auto"/>
      </w:pPr>
      <w:r>
        <w:t>Konsulter behöver professionella argument och samtidigt empatiskt samtal.</w:t>
      </w:r>
    </w:p>
    <w:p>
      <w:pPr>
        <w:pStyle w:val="ListBullet"/>
        <w:spacing w:after="40" w:line="264" w:lineRule="auto"/>
      </w:pPr>
      <w:r>
        <w:t>Bra exempelmeningar och jämförelser gör det lättare att plocka upp ägare.</w:t>
      </w:r>
    </w:p>
    <w:p>
      <w:pPr>
        <w:pStyle w:val="ListBullet"/>
        <w:spacing w:after="40" w:line="264" w:lineRule="auto"/>
      </w:pPr>
      <w:r>
        <w:t>Känslor som skam, rädsla och osäkerhet bör tas på allvar och åtgärdas.</w:t>
      </w:r>
    </w:p>
    <w:p>
      <w:pPr>
        <w:pStyle w:val="ListBullet"/>
        <w:spacing w:after="40" w:line="264" w:lineRule="auto"/>
      </w:pPr>
      <w:r>
        <w:t>Professionell kommunikation innebär att känna gränser och involvera andra specialister vid behov.</w:t>
      </w:r>
    </w:p>
    <w:p>
      <w:pPr>
        <w:pStyle w:val="Heading1"/>
      </w:pPr>
      <w:r>
        <w:t>MODUL 4 - Mätning, passform &amp; bältesplanering</w:t>
      </w:r>
    </w:p>
    <w:p>
      <w:pPr>
        <w:pStyle w:val="Heading2"/>
      </w:pPr>
      <w:r>
        <w:t>4.0 Mål för modulen</w:t>
      </w:r>
    </w:p>
    <w:p>
      <w:pPr>
        <w:keepNext/>
        <w:spacing w:after="20"/>
      </w:pPr>
      <w:r>
        <w:rPr>
          <w:b/>
        </w:rPr>
        <w:t>Efter denna modul kan deltagarna:</w:t>
      </w:r>
    </w:p>
    <w:p>
      <w:pPr>
        <w:pStyle w:val="ListBullet"/>
        <w:spacing w:after="40" w:line="264" w:lineRule="auto"/>
      </w:pPr>
      <w:r>
        <w:t>ta korrekt alla relevanta nosparti- och huvudomkretsar enligt Caniseguros mätinstruktioner,</w:t>
      </w:r>
    </w:p>
    <w:p>
      <w:pPr>
        <w:pStyle w:val="ListBullet"/>
        <w:spacing w:after="40" w:line="264" w:lineRule="auto"/>
      </w:pPr>
      <w:r>
        <w:t>förstå hur dessa mått ingår i valet av modell och storlek,</w:t>
      </w:r>
    </w:p>
    <w:p>
      <w:pPr>
        <w:pStyle w:val="ListBullet"/>
        <w:spacing w:after="40" w:line="264" w:lineRule="auto"/>
      </w:pPr>
      <w:r>
        <w:t>Planera halsspärrar, nack-/stängningsremmar, överliggande remmar och säkerhetskragar på ett förnuftigt sätt,</w:t>
      </w:r>
    </w:p>
    <w:p>
      <w:pPr>
        <w:pStyle w:val="ListBullet"/>
        <w:spacing w:after="40" w:line="264" w:lineRule="auto"/>
      </w:pPr>
      <w:r>
        <w:t>Ta hänsyn till speciella fall (t.ex. utskjutande underkäke, mycket små hundar, brachycephalic hundar),</w:t>
      </w:r>
    </w:p>
    <w:p>
      <w:pPr>
        <w:pStyle w:val="ListBullet"/>
        <w:spacing w:after="40" w:line="264" w:lineRule="auto"/>
      </w:pPr>
      <w:r>
        <w:t>Dokumentera mått skriftligt och med foton och undvik typiska mätfel.</w:t>
      </w:r>
    </w:p>
    <w:p>
      <w:pPr>
        <w:pStyle w:val="Heading2"/>
      </w:pPr>
      <w:r>
        <w:t>4.1 Översikt och principer för nosmätning</w:t>
      </w:r>
    </w:p>
    <w:p>
      <w:pPr>
        <w:keepNext/>
      </w:pPr>
      <w:r>
        <w:t>Passformen på en nosparti beror på noggrann mätning. Det handlar inte om att göra "vilken nosparti ungefär passform", utan snarare att systematiskt avgöra vilken nosform och storlek som passar den enskilda hundens huvud. Rasnamn är bara grova riktlinjer. En dalmatiner kan till exempel passa väldigt bra in i en så kallad "Schäfermodell" om huvudformen passar det. Hundens verkliga dimensioner och proportioner är alltid avgörande - inte rasnamnet. Denna modul lär ut hur dessa mätningar på ett tillförlitligt sätt kan samlas in och dokumenteras.</w:t>
      </w:r>
    </w:p>
    <w:p>
      <w:pPr>
        <w:pStyle w:val="Heading2"/>
      </w:pPr>
      <w:r>
        <w:t>4.2 Mätverktyg &amp; förberedelser</w:t>
      </w:r>
    </w:p>
    <w:p>
      <w:pPr>
        <w:keepNext/>
      </w:pPr>
      <w:r>
        <w:t>För en exakt mätning krävs några men lämpliga redskap:</w:t>
      </w:r>
    </w:p>
    <w:p>
      <w:pPr>
        <w:pStyle w:val="ListBullet"/>
        <w:spacing w:after="40" w:line="264" w:lineRule="auto"/>
      </w:pPr>
      <w:r>
        <w:t>ett flexibelt måttband (skräddarmåttband),</w:t>
      </w:r>
    </w:p>
    <w:p>
      <w:pPr>
        <w:pStyle w:val="ListBullet"/>
        <w:spacing w:after="40" w:line="264" w:lineRule="auto"/>
      </w:pPr>
      <w:r>
        <w:t>en linjal eller en längre linjal/viklinjal för raka linjer,</w:t>
      </w:r>
    </w:p>
    <w:p>
      <w:pPr>
        <w:pStyle w:val="ListBullet"/>
        <w:spacing w:after="40" w:line="264" w:lineRule="auto"/>
      </w:pPr>
      <w:r>
        <w:t>Vid behov penna och mätblad för direkt dokumentation av värdena.</w:t>
      </w:r>
    </w:p>
    <w:p>
      <w:pPr>
        <w:keepNext/>
        <w:spacing w:after="20"/>
      </w:pPr>
      <w:r>
        <w:rPr>
          <w:b/>
        </w:rPr>
        <w:t>Om möjligt ska hunden:</w:t>
      </w:r>
    </w:p>
    <w:p>
      <w:pPr>
        <w:pStyle w:val="ListBullet"/>
        <w:spacing w:after="40" w:line="264" w:lineRule="auto"/>
      </w:pPr>
      <w:r>
        <w:t>stående eller sittande i en lugn miljö,</w:t>
      </w:r>
    </w:p>
    <w:p>
      <w:pPr>
        <w:pStyle w:val="ListBullet"/>
        <w:spacing w:after="40" w:line="264" w:lineRule="auto"/>
      </w:pPr>
      <w:r>
        <w:t>kommer inte precis från en rusning eller spelsituation,</w:t>
      </w:r>
    </w:p>
    <w:p>
      <w:pPr>
        <w:pStyle w:val="ListBullet"/>
        <w:spacing w:after="40" w:line="264" w:lineRule="auto"/>
      </w:pPr>
      <w:r>
        <w:t>kunna röra vid huvudet utan att få panik. Om hunden knappt kan röras på huvudet är detta redan en indikation på behov av träning och eventuellt ökad risk (se röda flaggor i avsnitt 4.7). I sådana fall kan det vara nödvändigt att arbeta med en tränare och/eller veterinär.</w:t>
      </w:r>
    </w:p>
    <w:p>
      <w:pPr>
        <w:pStyle w:val="Heading2"/>
      </w:pPr>
      <w:r>
        <w:t>4.3 Mätpunkter på haken</w:t>
      </w:r>
    </w:p>
    <w:p>
      <w:pPr>
        <w:keepNext/>
      </w:pPr>
      <w:r>
        <w:t>Grunden för att välja korgstorlek är flera mått på nospartiet och huvudet. De är baserade på Caniseguros mätinstruktioner ("Guía de medidas").</w:t>
      </w:r>
    </w:p>
    <w:p>
      <w:pPr>
        <w:pStyle w:val="Heading3"/>
      </w:pPr>
      <w:r>
        <w:t>4.3.1 Fångstlängd</w:t>
      </w:r>
    </w:p>
    <w:p>
      <w:pPr>
        <w:keepNext/>
      </w:pPr>
      <w:r>
        <w:t>Nospartiets längd mäter avståndet från nosspetsen till den punkt där nospartiet ska sluta - vanligtvis strax före ögonen. Mätningar tas längs toppen av nospartiet (näsryggen).</w:t>
      </w:r>
    </w:p>
    <w:p>
      <w:pPr>
        <w:keepNext/>
        <w:spacing w:after="20"/>
      </w:pPr>
      <w:r>
        <w:rPr>
          <w:b/>
        </w:rPr>
        <w:t>Procedur:</w:t>
      </w:r>
    </w:p>
    <w:p>
      <w:pPr>
        <w:pStyle w:val="ListBullet"/>
        <w:spacing w:after="40" w:line="264" w:lineRule="auto"/>
      </w:pPr>
      <w:r>
        <w:t>Linjalen eller måttbandet placeras på nässpetsen.</w:t>
      </w:r>
    </w:p>
    <w:p>
      <w:pPr>
        <w:pStyle w:val="ListBullet"/>
        <w:spacing w:after="40" w:line="264" w:lineRule="auto"/>
      </w:pPr>
      <w:r>
        <w:t>Mätningar görs längs näsryggen till den punkt där nospartiet ska sluta - vanligtvis där nospartiet går över i huvudet, strax före ögonen.</w:t>
      </w:r>
    </w:p>
    <w:p>
      <w:pPr>
        <w:pStyle w:val="ListBullet"/>
        <w:spacing w:after="40" w:line="264" w:lineRule="auto"/>
      </w:pPr>
      <w:r>
        <w:t>Värdet registreras i centimeter.</w:t>
      </w:r>
    </w:p>
    <w:p>
      <w:pPr>
        <w:pStyle w:val="Heading3"/>
      </w:pPr>
      <w:r>
        <w:t>4.3.2 Fångstomfattning</w:t>
      </w:r>
    </w:p>
    <w:p>
      <w:pPr>
        <w:keepNext/>
      </w:pPr>
      <w:r>
        <w:t>Hakens omkrets är avgörande för nospartiets bredd. Det mäts vid den tjockaste delen av nospartiet - vanligtvis ungefär halvvägs mellan nosspetsen och ögonen, där nospartiet är starkast.</w:t>
      </w:r>
    </w:p>
    <w:p>
      <w:pPr>
        <w:keepNext/>
        <w:spacing w:after="20"/>
      </w:pPr>
      <w:r>
        <w:rPr>
          <w:b/>
        </w:rPr>
        <w:t>Procedur:</w:t>
      </w:r>
    </w:p>
    <w:p>
      <w:pPr>
        <w:pStyle w:val="ListBullet"/>
        <w:spacing w:after="40" w:line="264" w:lineRule="auto"/>
      </w:pPr>
      <w:r>
        <w:t>Hunden håller nospartiet stängt.</w:t>
      </w:r>
    </w:p>
    <w:p>
      <w:pPr>
        <w:pStyle w:val="ListBullet"/>
        <w:spacing w:after="40" w:line="264" w:lineRule="auto"/>
      </w:pPr>
      <w:r>
        <w:t>Måttbandet placeras en gång runt nospartiet utan att ytterligare klämma munnen.</w:t>
      </w:r>
    </w:p>
    <w:p>
      <w:pPr>
        <w:pStyle w:val="ListBullet"/>
        <w:spacing w:after="40" w:line="264" w:lineRule="auto"/>
      </w:pPr>
      <w:r>
        <w:t>Måttbandet ska sitta tätt, men inte skära in i det.</w:t>
      </w:r>
    </w:p>
    <w:p>
      <w:pPr>
        <w:pStyle w:val="ListBullet"/>
        <w:spacing w:after="40" w:line="264" w:lineRule="auto"/>
      </w:pPr>
      <w:r>
        <w:t>Värdet registreras i centimeter. Denna storlek kommer senare att avgöra hur mycket utrymme nospartiet måste erbjuda framtill och åt sidan så att hunden kan flåsa med nospartiet på.</w:t>
      </w:r>
    </w:p>
    <w:p>
      <w:pPr>
        <w:pStyle w:val="Heading3"/>
      </w:pPr>
      <w:r>
        <w:t>4.3.3 Fångstbredd</w:t>
      </w:r>
    </w:p>
    <w:p>
      <w:pPr>
        <w:keepNext/>
      </w:pPr>
      <w:r>
        <w:t>Nospartiets bredd ger information om hur bred nospartiet måste vara i det främre området. Den mäts över den bredaste delen av nospartiet (från vänster till höger).</w:t>
      </w:r>
    </w:p>
    <w:p>
      <w:pPr>
        <w:keepNext/>
        <w:spacing w:after="20"/>
      </w:pPr>
      <w:r>
        <w:rPr>
          <w:b/>
        </w:rPr>
        <w:t>Procedur:</w:t>
      </w:r>
    </w:p>
    <w:p>
      <w:pPr>
        <w:pStyle w:val="ListBullet"/>
        <w:spacing w:after="40" w:line="264" w:lineRule="auto"/>
      </w:pPr>
      <w:r>
        <w:t>En linjal eller ett måttband placeras tvärs över nospartiet på den punkt där nospartiet är som bredast.</w:t>
      </w:r>
    </w:p>
    <w:p>
      <w:pPr>
        <w:pStyle w:val="ListBullet"/>
        <w:spacing w:after="40" w:line="264" w:lineRule="auto"/>
      </w:pPr>
      <w:r>
        <w:t>Värdet registreras i centimeter. Nospartiets bredd är särskilt viktig för hundar med mycket bred nosparti (t.ex. Molossers, breda hanhundar), så att nospartiet inte blir för begränsat vid sidorna.</w:t>
      </w:r>
    </w:p>
    <w:p>
      <w:pPr>
        <w:pStyle w:val="Heading3"/>
      </w:pPr>
      <w:r>
        <w:t>4.3.4 Huvudlängd / huvudproportion</w:t>
      </w:r>
    </w:p>
    <w:p>
      <w:pPr>
        <w:keepNext/>
      </w:pPr>
      <w:r>
        <w:t>Det kan också vara till hjälp att registrera avståndet från stoppet (övergång mellan panna och näsryggen) till bakhuvudet. Denna huvudlängd hjälper till att uppskatta hur långt nospartiet kan sträcka sig mot huvudet utan att störa ögonen.</w:t>
      </w:r>
    </w:p>
    <w:p>
      <w:pPr>
        <w:pStyle w:val="Heading3"/>
      </w:pPr>
      <w:r>
        <w:t>4.3.5 Specialfall: Utskjutande underkäke</w:t>
      </w:r>
    </w:p>
    <w:p>
      <w:pPr>
        <w:keepNext/>
      </w:pPr>
      <w:r>
        <w:t>För hundar med utskjutande underkäke (t.ex. många molosser eller brachycephalic raser) måste måttet justeras. Här mäts fångstlängden så här,</w:t>
      </w:r>
    </w:p>
    <w:p>
      <w:pPr/>
      <w:r>
        <w:t>att hänsyn tas till den utskjutande underkäken.</w:t>
      </w:r>
    </w:p>
    <w:p>
      <w:pPr>
        <w:keepNext/>
        <w:spacing w:after="20"/>
      </w:pPr>
      <w:r>
        <w:rPr>
          <w:b/>
        </w:rPr>
        <w:t>Procedur:</w:t>
      </w:r>
    </w:p>
    <w:p>
      <w:pPr>
        <w:pStyle w:val="ListBullet"/>
        <w:spacing w:after="40" w:line="264" w:lineRule="auto"/>
      </w:pPr>
      <w:r>
        <w:t>Mätningar tas från nässpetsen till den punkt där underkäken sticker ut längst.</w:t>
      </w:r>
    </w:p>
    <w:p>
      <w:pPr>
        <w:pStyle w:val="ListBullet"/>
        <w:spacing w:after="40" w:line="264" w:lineRule="auto"/>
      </w:pPr>
      <w:r>
        <w:t>Som regel läggs cirka en halv centimeter (0,5 cm) till detta värde som ytterligare marginal. Detta säkerställer att nospartiet inte permanent klämmer eller skaver den utskjutande underkäken framtill.</w:t>
      </w:r>
    </w:p>
    <w:p>
      <w:pPr>
        <w:pStyle w:val="Heading3"/>
      </w:pPr>
      <w:r>
        <w:t>4.3.6 Flåsningsfaktor (faktor 1,5 / 1,3-1,4)</w:t>
      </w:r>
    </w:p>
    <w:p>
      <w:pPr>
        <w:keepNext/>
      </w:pPr>
      <w:r>
        <w:t>För att hundar ska flåsa i nospartiet måste nospartiet ha tillräckligt med djup och omkrets. En beprövad guide är den så kallade flämtningsfaktorn.</w:t>
      </w:r>
    </w:p>
    <w:p>
      <w:pPr>
        <w:keepNext/>
        <w:spacing w:after="20"/>
      </w:pPr>
      <w:r>
        <w:rPr>
          <w:b/>
        </w:rPr>
        <w:t>Grundprincip:</w:t>
      </w:r>
    </w:p>
    <w:p>
      <w:pPr>
        <w:pStyle w:val="ListBullet"/>
        <w:spacing w:after="40" w:line="264" w:lineRule="auto"/>
      </w:pPr>
      <w:r>
        <w:t>Ta den uppmätta omkretsen av spärren (sluten mun).</w:t>
      </w:r>
    </w:p>
    <w:p>
      <w:pPr>
        <w:pStyle w:val="ListBullet"/>
        <w:spacing w:after="40" w:line="264" w:lineRule="auto"/>
      </w:pPr>
      <w:r>
        <w:t>För den nödvändiga friheten från flåsande, beräkna ungefär 1,5 gånger denna omkrets som målutrymmet i nospartiet. En faktor på 1,5 brukar se till att det finns tillräckligt med utrymme för hunden att öppna munnen och sticka ut tungan. I praktiken kan en faktor på 1,3 till 1,4 ibland vara tillräcklig för mycket små hundar, eftersom deras fångster ofta är mindre och de absoluta tillryggalagda avstånden kortare. Erfarenhet och en kritisk blick på den individuella huvud- och nosformen är viktigt här.</w:t>
      </w:r>
    </w:p>
    <w:p>
      <w:pPr>
        <w:pStyle w:val="Heading2"/>
      </w:pPr>
      <w:r>
        <w:t>4.4 Mät och planera bandlängder</w:t>
      </w:r>
    </w:p>
    <w:p>
      <w:pPr>
        <w:keepNext/>
      </w:pPr>
      <w:r>
        <w:t>Förutom själva korgen är remmarna avgörande för nospartiets passform, säkerhet och komfort. De mäts alltid på hunden och justeras sedan eller justeras därefter på nospartiet.</w:t>
      </w:r>
    </w:p>
    <w:p>
      <w:pPr>
        <w:pStyle w:val="Heading3"/>
      </w:pPr>
      <w:r>
        <w:t>4.4.1 Halsbälte</w:t>
      </w:r>
    </w:p>
    <w:p>
      <w:pPr>
        <w:keepNext/>
      </w:pPr>
      <w:r>
        <w:t>Halsspärren går från ena nedre basen av örat under nacken till den andra nedre basen av örat. Den hindrar nospartiet från att glida upp mot ögonen, men får inte trycka på struphuvudet eller strypa.</w:t>
      </w:r>
    </w:p>
    <w:p>
      <w:pPr>
        <w:keepNext/>
        <w:spacing w:after="20"/>
      </w:pPr>
      <w:r>
        <w:rPr>
          <w:b/>
        </w:rPr>
        <w:t>Procedur:</w:t>
      </w:r>
    </w:p>
    <w:p>
      <w:pPr>
        <w:pStyle w:val="ListBullet"/>
        <w:spacing w:after="40" w:line="264" w:lineRule="auto"/>
      </w:pPr>
      <w:r>
        <w:t>Med hunden stående mäter du med måttbandet från nedre basen av vänster öra under halsen till nedre basen av höger öra.</w:t>
      </w:r>
    </w:p>
    <w:p>
      <w:pPr>
        <w:pStyle w:val="ListBullet"/>
        <w:spacing w:after="40" w:line="264" w:lineRule="auto"/>
      </w:pPr>
      <w:r>
        <w:t>Måttbandet ska löpa där halsspärren senare kommer att ligga - något bakom struphuvudet, inte direkt på det känsliga området.</w:t>
      </w:r>
    </w:p>
    <w:p>
      <w:pPr>
        <w:pStyle w:val="ListBullet"/>
        <w:spacing w:after="40" w:line="264" w:lineRule="auto"/>
      </w:pPr>
      <w:r>
        <w:t>Det uppmätta värdet fungerar som vägledning för den efterföljande bandlängden.</w:t>
      </w:r>
    </w:p>
    <w:p>
      <w:pPr>
        <w:pStyle w:val="Heading3"/>
      </w:pPr>
      <w:r>
        <w:t>4.4.2 Hals-/stängningsband</w:t>
      </w:r>
    </w:p>
    <w:p>
      <w:pPr>
        <w:keepNext/>
      </w:pPr>
      <w:r>
        <w:t>Nacken eller fästremmen löper bakom öronen, från den ena nedre delen av örat till den andra, direkt bakom skalltaket. Det är här huvudfästet som håller nospartiet mot huvudet finns.</w:t>
      </w:r>
    </w:p>
    <w:p>
      <w:pPr>
        <w:keepNext/>
        <w:spacing w:after="20"/>
      </w:pPr>
      <w:r>
        <w:rPr>
          <w:b/>
        </w:rPr>
        <w:t>Procedur:</w:t>
      </w:r>
    </w:p>
    <w:p>
      <w:pPr>
        <w:pStyle w:val="ListBullet"/>
        <w:spacing w:after="40" w:line="264" w:lineRule="auto"/>
      </w:pPr>
      <w:r>
        <w:t>Mät från botten av örat bakom huvudet till botten av det andra örat.</w:t>
      </w:r>
    </w:p>
    <w:p>
      <w:pPr>
        <w:pStyle w:val="ListBullet"/>
        <w:spacing w:after="40" w:line="264" w:lineRule="auto"/>
      </w:pPr>
      <w:r>
        <w:t>Måttbandet sitter där fästremmen senare ska löpa - direkt bakom öronen, inte för långt ner i nacken.</w:t>
      </w:r>
    </w:p>
    <w:p>
      <w:pPr>
        <w:pStyle w:val="ListBullet"/>
        <w:spacing w:after="40" w:line="264" w:lineRule="auto"/>
      </w:pPr>
      <w:r>
        <w:t>Värdet används som grund för remmens längd, plus visst spelrum för spännet.</w:t>
      </w:r>
    </w:p>
    <w:p>
      <w:pPr>
        <w:pStyle w:val="Heading3"/>
      </w:pPr>
      <w:r>
        <w:t>4.4.3 Overheadband</w:t>
      </w:r>
    </w:p>
    <w:p>
      <w:pPr>
        <w:keepNext/>
      </w:pPr>
      <w:r>
        <w:t>Överhängsremmen används inte i första hand för att förhindra strippning, utan snarare för att höja framsidan av nospartiet något – speciellt på hundar med hög nos (t.ex. Boxer) så att korgen inte ligger direkt på nosryggen eller nossvampen.</w:t>
      </w:r>
    </w:p>
    <w:p>
      <w:pPr>
        <w:keepNext/>
        <w:spacing w:after="20"/>
      </w:pPr>
      <w:r>
        <w:rPr>
          <w:b/>
        </w:rPr>
        <w:t>Procedur för att bestämma längden:</w:t>
      </w:r>
    </w:p>
    <w:p>
      <w:pPr>
        <w:pStyle w:val="ListBullet"/>
        <w:spacing w:after="40" w:line="264" w:lineRule="auto"/>
      </w:pPr>
      <w:r>
        <w:t>Utgångspunkten är den övre främre delen av trådkorgen på nosområdet - det vill säga den bit som ligger framför ögonen.</w:t>
      </w:r>
    </w:p>
    <w:p>
      <w:pPr>
        <w:pStyle w:val="ListBullet"/>
        <w:spacing w:after="40" w:line="264" w:lineRule="auto"/>
      </w:pPr>
      <w:r>
        <w:t>Därifrån mäter du längs den tänkta linjen mellan ögonen över huvudet upp till och med fästremmens bredd.</w:t>
      </w:r>
    </w:p>
    <w:p>
      <w:pPr>
        <w:pStyle w:val="ListBullet"/>
        <w:spacing w:after="40" w:line="264" w:lineRule="auto"/>
      </w:pPr>
      <w:r>
        <w:t>Detta bestämmer längden som överhängsremmen måste ha för att enkelt lyfta korgen utan att belasta huvudet.</w:t>
      </w:r>
    </w:p>
    <w:p>
      <w:pPr>
        <w:pStyle w:val="Heading3"/>
      </w:pPr>
      <w:r>
        <w:t>4.4.4 Säkerhetskrage</w:t>
      </w:r>
    </w:p>
    <w:p>
      <w:pPr>
        <w:keepNext/>
      </w:pPr>
      <w:r>
        <w:t>Säkerhetskragen är en separat krage som kopplas till mynningen via kopplingar. Det är tänkt att förhindra att hunden helt kan ta bort nospartiet. Viktigt: Kopplet är aldrig fäst vid denna krage - det fungerar som en propp, inte som en blykrage.</w:t>
      </w:r>
    </w:p>
    <w:p>
      <w:pPr>
        <w:keepNext/>
        <w:spacing w:after="20"/>
      </w:pPr>
      <w:r>
        <w:rPr>
          <w:b/>
        </w:rPr>
        <w:t>Procedur för att bestämma längden:</w:t>
      </w:r>
    </w:p>
    <w:p>
      <w:pPr>
        <w:pStyle w:val="ListBullet"/>
        <w:spacing w:after="40" w:line="264" w:lineRule="auto"/>
      </w:pPr>
      <w:r>
        <w:t>Måttet görs direkt vid den övre, högsta kanten av halsen, relativt nära bakom öronen.</w:t>
      </w:r>
    </w:p>
    <w:p>
      <w:pPr>
        <w:pStyle w:val="ListBullet"/>
        <w:spacing w:after="40" w:line="264" w:lineRule="auto"/>
      </w:pPr>
      <w:r>
        <w:t>Måttbandet löper där säkerhetskragen senare ska sitta - relativt högt upp, tätare än en vanlig krage, men utan att kvävas.</w:t>
      </w:r>
    </w:p>
    <w:p>
      <w:pPr>
        <w:pStyle w:val="ListBullet"/>
        <w:spacing w:after="40" w:line="264" w:lineRule="auto"/>
      </w:pPr>
      <w:r>
        <w:t>Värdet används för att justera säkerhetskragen. Denna kopplas senare till nospartiet med korta remmar eller kopplingar.</w:t>
      </w:r>
    </w:p>
    <w:p>
      <w:pPr>
        <w:pStyle w:val="Heading2"/>
      </w:pPr>
      <w:r>
        <w:t>4.5 Nässkydd &amp; varianter</w:t>
      </w:r>
    </w:p>
    <w:p>
      <w:pPr>
        <w:keepNext/>
      </w:pPr>
      <w:r>
        <w:t>Näsdynor skyddar näsryggen från tryck och fördelar kontaktytan. Caniseguros använder individuellt anpassade näskuddar gjorda av skum som lämpar sig för utomhusbruk.</w:t>
      </w:r>
    </w:p>
    <w:p>
      <w:pPr>
        <w:keepNext/>
        <w:spacing w:after="20"/>
      </w:pPr>
      <w:r>
        <w:rPr>
          <w:b/>
        </w:rPr>
        <w:t>Viktiga varianter:</w:t>
      </w:r>
    </w:p>
    <w:p>
      <w:pPr>
        <w:pStyle w:val="ListBullet"/>
        <w:spacing w:after="40" w:line="264" w:lineRule="auto"/>
      </w:pPr>
      <w:r>
        <w:t>smala näskuddar - för hundar med lite utrymme mellan ögonen och näsryggen,</w:t>
      </w:r>
    </w:p>
    <w:p>
      <w:pPr>
        <w:pStyle w:val="ListBullet"/>
        <w:spacing w:after="40" w:line="264" w:lineRule="auto"/>
      </w:pPr>
      <w:r>
        <w:t>normala näskuddar - standardvariant för många hundar,</w:t>
      </w:r>
    </w:p>
    <w:p>
      <w:pPr>
        <w:pStyle w:val="ListBullet"/>
        <w:spacing w:after="40" w:line="264" w:lineRule="auto"/>
      </w:pPr>
      <w:r>
        <w:t>Förlängning av näskuddar - förläng nosen något bakåt, öka kontaktytan och skapa mer utrymme mellan näsan och korgen.</w:t>
      </w:r>
    </w:p>
    <w:p>
      <w:pPr/>
      <w:r>
        <w:t>Förlängande näskuddar kan hjälpa om nospartiet är tätt eller om näsryggen är mycket känslig. De är skräddarsydda för varje modell.</w:t>
      </w:r>
    </w:p>
    <w:p>
      <w:pPr>
        <w:pStyle w:val="Heading2"/>
      </w:pPr>
      <w:r>
        <w:t>4.6 Dokumentation &amp; fotodokumentation</w:t>
      </w:r>
    </w:p>
    <w:p>
      <w:pPr>
        <w:keepNext/>
      </w:pPr>
      <w:r>
        <w:t>Alla uppmätta värden ska registreras direkt i ett mätprotokoll (t.ex. Caniseguros mätblad). Fotodokumentation är också till stor hjälp.</w:t>
      </w:r>
    </w:p>
    <w:p>
      <w:pPr>
        <w:keepNext/>
        <w:spacing w:after="20"/>
      </w:pPr>
      <w:r>
        <w:rPr>
          <w:b/>
        </w:rPr>
        <w:t>Rekommendation:</w:t>
      </w:r>
    </w:p>
    <w:p>
      <w:pPr>
        <w:pStyle w:val="ListBullet"/>
        <w:spacing w:after="40" w:line="264" w:lineRule="auto"/>
      </w:pPr>
      <w:r>
        <w:t>Sidovy av hunden som mäter nospartiets längd (måttband synligt).</w:t>
      </w:r>
    </w:p>
    <w:p>
      <w:pPr>
        <w:pStyle w:val="ListBullet"/>
        <w:spacing w:after="40" w:line="264" w:lineRule="auto"/>
      </w:pPr>
      <w:r>
        <w:t>Framifrån under omkretsmätning (måttband synligt).</w:t>
      </w:r>
    </w:p>
    <w:p>
      <w:pPr>
        <w:pStyle w:val="ListBullet"/>
        <w:spacing w:after="40" w:line="264" w:lineRule="auto"/>
      </w:pPr>
      <w:r>
        <w:t>Valfritt: Foto av huvudet utan nosparti för senare bedömning av formen. Dessa bilder tilldelas protokollet och kan ge värdefull information för senare ändringar, klagomål eller efterföljande justeringar.</w:t>
      </w:r>
    </w:p>
    <w:p>
      <w:pPr>
        <w:pStyle w:val="Heading2"/>
      </w:pPr>
      <w:r>
        <w:t>4.7 Röda flaggor vid mätning</w:t>
      </w:r>
    </w:p>
    <w:p>
      <w:pPr>
        <w:keepNext/>
      </w:pPr>
      <w:r>
        <w:t>Vissa observationer under mätningen bör uppmärksamma konsulterna</w:t>
      </w:r>
    </w:p>
    <w:p>
      <w:pPr>
        <w:keepNext/>
        <w:spacing w:after="20"/>
      </w:pPr>
      <w:r>
        <w:rPr>
          <w:b/>
        </w:rPr>
        <w:t>särskilt väcka:</w:t>
      </w:r>
    </w:p>
    <w:p>
      <w:pPr>
        <w:pStyle w:val="ListBullet"/>
        <w:spacing w:after="40" w:line="264" w:lineRule="auto"/>
      </w:pPr>
      <w:r>
        <w:t>Hunden vägrar alls att bli rörd på huvudet och visar panik eller massiv stress.</w:t>
      </w:r>
    </w:p>
    <w:p>
      <w:pPr>
        <w:pStyle w:val="ListBullet"/>
        <w:spacing w:after="40" w:line="264" w:lineRule="auto"/>
      </w:pPr>
      <w:r>
        <w:t>Huvudet verkar tydligt asymmetriskt (den ena sidan har en annan form än den andra).</w:t>
      </w:r>
    </w:p>
    <w:p>
      <w:pPr>
        <w:pStyle w:val="ListBullet"/>
        <w:spacing w:after="40" w:line="264" w:lineRule="auto"/>
      </w:pPr>
      <w:r>
        <w:t>Gamla tryckpunkter från tidigare nospartier är redan synliga (kala fläckar, ärr, missfärgad hud, förtjockade områden). Sådana punkter bör antecknas i protokollet. Beroende på fynden är det vettigt att även involvera veterinärer eller tränare innan man använder munkorg intensivt.</w:t>
      </w:r>
    </w:p>
    <w:p>
      <w:pPr>
        <w:pStyle w:val="Heading2"/>
      </w:pPr>
      <w:r>
        <w:t>4.8 Nyckelsatser Modul 4</w:t>
      </w:r>
    </w:p>
    <w:p>
      <w:pPr>
        <w:pStyle w:val="ListBullet"/>
        <w:spacing w:after="40" w:line="264" w:lineRule="auto"/>
      </w:pPr>
      <w:r>
        <w:t>Bra passform börjar med exakt mätning - inte rasbeteckningar.</w:t>
      </w:r>
    </w:p>
    <w:p>
      <w:pPr>
        <w:pStyle w:val="ListBullet"/>
        <w:spacing w:after="40" w:line="264" w:lineRule="auto"/>
      </w:pPr>
      <w:r>
        <w:t>Nospartiets längd, nospartiets omkrets, nospartiets bredd och huvudproportioner avgör vilken modell och storlek som passar.</w:t>
      </w:r>
    </w:p>
    <w:p>
      <w:pPr>
        <w:pStyle w:val="ListBullet"/>
        <w:spacing w:after="40" w:line="264" w:lineRule="auto"/>
      </w:pPr>
      <w:r>
        <w:t>Flåsningsfaktorn (ca 1,5 gånger nospartiets omkrets, eventuellt 1,3-1,4 för mycket små hundar) säkerställer tillräcklig frihet från flåsande.</w:t>
      </w:r>
    </w:p>
    <w:p>
      <w:pPr>
        <w:pStyle w:val="ListBullet"/>
        <w:spacing w:after="40" w:line="264" w:lineRule="auto"/>
      </w:pPr>
      <w:r>
        <w:t>Remmar (halsband, nackband, overheadband, säkerhetshalsband) mäts på hunden och justeras individuellt.</w:t>
      </w:r>
    </w:p>
    <w:p>
      <w:pPr>
        <w:pStyle w:val="ListBullet"/>
        <w:spacing w:after="40" w:line="264" w:lineRule="auto"/>
      </w:pPr>
      <w:r>
        <w:t>Nässkydd kan minska trycket, "förlänga" nospartiet och skydda känsliga näsor.</w:t>
      </w:r>
    </w:p>
    <w:p>
      <w:pPr>
        <w:pStyle w:val="ListBullet"/>
        <w:spacing w:after="40" w:line="264" w:lineRule="auto"/>
      </w:pPr>
      <w:r>
        <w:t>Dokumentation och fotodokumentation är obligatoriska; röda flaggor måste tas på allvar och ytterligare förtydligas vid behov.</w:t>
      </w:r>
    </w:p>
    <w:p>
      <w:pPr>
        <w:pStyle w:val="Heading1"/>
      </w:pPr>
      <w:r>
        <w:t>MODUL 5 - Den perfekta passformen: passform, checklista och lämplighet för dagligt bruk</w:t>
      </w:r>
    </w:p>
    <w:p>
      <w:pPr>
        <w:pStyle w:val="Heading2"/>
      </w:pPr>
      <w:r>
        <w:t>5.0 Mål för modulen</w:t>
      </w:r>
    </w:p>
    <w:p>
      <w:pPr>
        <w:keepNext/>
        <w:spacing w:after="20"/>
      </w:pPr>
      <w:r>
        <w:rPr>
          <w:b/>
        </w:rPr>
        <w:t>Efter denna modul kan deltagarna:</w:t>
      </w:r>
    </w:p>
    <w:p>
      <w:pPr>
        <w:pStyle w:val="ListBullet"/>
        <w:spacing w:after="40" w:line="264" w:lineRule="auto"/>
      </w:pPr>
      <w:r>
        <w:t>sätt på en nosparti korrekt och justera den gradvis,</w:t>
      </w:r>
    </w:p>
    <w:p>
      <w:pPr>
        <w:pStyle w:val="ListBullet"/>
        <w:spacing w:after="40" w:line="264" w:lineRule="auto"/>
      </w:pPr>
      <w:r>
        <w:t>utvärdera passformen med hjälp av en strukturerad checklista,</w:t>
      </w:r>
    </w:p>
    <w:p>
      <w:pPr>
        <w:pStyle w:val="ListBullet"/>
        <w:spacing w:after="40" w:line="264" w:lineRule="auto"/>
      </w:pPr>
      <w:r>
        <w:t>Känn igen viktiga problemtecken (tryck, halka, för lite flåsande frihet),</w:t>
      </w:r>
    </w:p>
    <w:p>
      <w:pPr>
        <w:pStyle w:val="ListBullet"/>
        <w:spacing w:after="40" w:line="264" w:lineRule="auto"/>
      </w:pPr>
      <w:r>
        <w:t>Ge innehavarna en enkel vardagschecklista och en 5-sekunderskontroll,</w:t>
      </w:r>
    </w:p>
    <w:p>
      <w:pPr>
        <w:pStyle w:val="ListBullet"/>
        <w:spacing w:after="40" w:line="264" w:lineRule="auto"/>
      </w:pPr>
      <w:r>
        <w:t>Bestäm förnuftigt när en modell eller storlek behöver ändras.</w:t>
      </w:r>
    </w:p>
    <w:p>
      <w:pPr>
        <w:pStyle w:val="Heading2"/>
      </w:pPr>
      <w:r>
        <w:t>5.1 Förberedelse för montering</w:t>
      </w:r>
    </w:p>
    <w:p>
      <w:pPr>
        <w:keepNext/>
      </w:pPr>
      <w:r>
        <w:t>En bra passning börjar inte bara när du sätter på nosen utan snarare i förberedelsen. Syftet är att hunden ska vara så lugn och avslappnad som möjligt och att ägaren ska kunna förstå vad som händer steg för steg.</w:t>
      </w:r>
    </w:p>
    <w:p>
      <w:pPr>
        <w:keepNext/>
        <w:spacing w:after="20"/>
      </w:pPr>
      <w:r>
        <w:rPr>
          <w:b/>
        </w:rPr>
        <w:t>Innan du försöker, bör följande förtydligas:</w:t>
      </w:r>
    </w:p>
    <w:p>
      <w:pPr>
        <w:pStyle w:val="ListBullet"/>
        <w:spacing w:after="40" w:line="264" w:lineRule="auto"/>
      </w:pPr>
      <w:r>
        <w:t>om hunden redan har erfarenhet av munkorg (positiv eller negativ),</w:t>
      </w:r>
    </w:p>
    <w:p>
      <w:pPr>
        <w:pStyle w:val="ListBullet"/>
        <w:spacing w:after="40" w:line="264" w:lineRule="auto"/>
      </w:pPr>
      <w:r>
        <w:t>om det finns aktuell smärta, sjukdom eller nyligen skadad,</w:t>
      </w:r>
    </w:p>
    <w:p>
      <w:pPr>
        <w:pStyle w:val="ListBullet"/>
        <w:spacing w:after="40" w:line="264" w:lineRule="auto"/>
      </w:pPr>
      <w:r>
        <w:t>om hunden är tillräckligt säkrad i situationen (koppel, medhjälpare vid behov). Själva nospartiet bör grovt justeras till en rimligt passande bandlängd innan den provas så att hunden inte behöver pillas med för mycket under tiden.</w:t>
      </w:r>
    </w:p>
    <w:p>
      <w:pPr>
        <w:pStyle w:val="Heading2"/>
      </w:pPr>
      <w:r>
        <w:t>5.2 Skapa steg för steg</w:t>
      </w:r>
    </w:p>
    <w:p>
      <w:pPr>
        <w:keepNext/>
      </w:pPr>
      <w:r>
        <w:t>Dockning ska vara så lugnt och rutinmässigt som möjligt. Ju mindre hektisk hantering, desto mer avslappnad brukar hunden vara.</w:t>
      </w:r>
    </w:p>
    <w:p>
      <w:pPr>
        <w:keepNext/>
        <w:spacing w:after="20"/>
      </w:pPr>
      <w:r>
        <w:rPr>
          <w:b/>
        </w:rPr>
        <w:t>Typiskt förfarande:</w:t>
      </w:r>
    </w:p>
    <w:p>
      <w:pPr>
        <w:pStyle w:val="ListBullet"/>
        <w:spacing w:after="40" w:line="264" w:lineRule="auto"/>
      </w:pPr>
      <w:r>
        <w:t>Låt hunden stå eller sitta säkert.</w:t>
      </w:r>
    </w:p>
    <w:p>
      <w:pPr>
        <w:pStyle w:val="ListBullet"/>
        <w:spacing w:after="40" w:line="264" w:lineRule="auto"/>
      </w:pPr>
      <w:r>
        <w:t>Först är det bara att visa nospartiet och låta det nosa kort (om hunden tillåter det).</w:t>
      </w:r>
    </w:p>
    <w:p>
      <w:pPr>
        <w:pStyle w:val="ListBullet"/>
        <w:spacing w:after="40" w:line="264" w:lineRule="auto"/>
      </w:pPr>
      <w:r>
        <w:t>Styr korgen lugnt mot spärren framifrån och för försiktigt in spärren i korgen.</w:t>
      </w:r>
    </w:p>
    <w:p>
      <w:pPr>
        <w:pStyle w:val="ListBullet"/>
        <w:spacing w:after="40" w:line="264" w:lineRule="auto"/>
      </w:pPr>
      <w:r>
        <w:t>Håll korgen på plats med ena handen och stäng nackremmen bakom öronen med den andra.</w:t>
      </w:r>
    </w:p>
    <w:p>
      <w:pPr>
        <w:pStyle w:val="ListBullet"/>
        <w:spacing w:after="40" w:line="264" w:lineRule="auto"/>
      </w:pPr>
      <w:r>
        <w:t>Stäng halsspärren och justera den så att den stöder men inte kväver.</w:t>
      </w:r>
    </w:p>
    <w:p>
      <w:pPr>
        <w:pStyle w:val="ListBullet"/>
        <w:spacing w:after="40" w:line="264" w:lineRule="auto"/>
      </w:pPr>
      <w:r>
        <w:t>Stäng och justera överheadremmen (om sådan finns) om nospartiet vilar på nosen.</w:t>
      </w:r>
    </w:p>
    <w:p>
      <w:pPr>
        <w:pStyle w:val="ListBullet"/>
        <w:spacing w:after="40" w:line="264" w:lineRule="auto"/>
      </w:pPr>
      <w:r>
        <w:t>Slutligen, justera alla remmar igen utan att hela tiden "dra" i dem.</w:t>
      </w:r>
    </w:p>
    <w:p>
      <w:pPr/>
      <w:r>
        <w:t>Viktigt: Första intrycket räknas. Om möjligt bör hunden ha introducerats till känslan av nosparti i förväg (se Modul 6 - Noskorgsträning).</w:t>
      </w:r>
    </w:p>
    <w:p>
      <w:pPr>
        <w:pStyle w:val="Heading2"/>
      </w:pPr>
      <w:r>
        <w:t>5.3 "Den perfekta passformen" checklista</w:t>
      </w:r>
    </w:p>
    <w:p>
      <w:pPr>
        <w:keepNext/>
      </w:pPr>
      <w:r>
        <w:t>Efter att ha tagit på den kontrolleras det systematiskt om nosen verkligen sitter bra. Följande punkter utgör en central checklista för rådgivare och kan senare användas i en förenklad form som en utdelning till ägarna.</w:t>
      </w:r>
    </w:p>
    <w:p>
      <w:pPr>
        <w:pStyle w:val="Heading3"/>
      </w:pPr>
      <w:r>
        <w:t>5.3.1 Synfält och ögon</w:t>
      </w:r>
    </w:p>
    <w:p>
      <w:pPr>
        <w:keepNext/>
      </w:pPr>
      <w:r>
        <w:t>Nospartiet får inte på ett orimligt sätt begränsa hundens synfält eller trycka in i ögonen.</w:t>
      </w:r>
    </w:p>
    <w:p>
      <w:pPr>
        <w:keepNext/>
        <w:spacing w:after="20"/>
      </w:pPr>
      <w:r>
        <w:rPr>
          <w:b/>
        </w:rPr>
        <w:t>Kontrollera:</w:t>
      </w:r>
    </w:p>
    <w:p>
      <w:pPr>
        <w:pStyle w:val="ListBullet"/>
        <w:spacing w:after="40" w:line="264" w:lineRule="auto"/>
      </w:pPr>
      <w:r>
        <w:t>Ser man framifrån: Är båda ögonen synliga och fria?</w:t>
      </w:r>
    </w:p>
    <w:p>
      <w:pPr>
        <w:pStyle w:val="ListBullet"/>
        <w:spacing w:after="40" w:line="264" w:lineRule="auto"/>
      </w:pPr>
      <w:r>
        <w:t>Kolla från sidan: Ligger korgens överkant inte direkt eller permanent i ögonlocksområdet? Om korgen sitter för högt och glider in i ögonområdet kan en korrekt justerad halsrem eller överhängsrem hjälpa till att stabilisera korgen lite lägre.</w:t>
      </w:r>
    </w:p>
    <w:p>
      <w:pPr>
        <w:pStyle w:val="Heading3"/>
      </w:pPr>
      <w:r>
        <w:t>5.3.2 Näsa &amp; näsrygg</w:t>
      </w:r>
    </w:p>
    <w:p>
      <w:pPr>
        <w:keepNext/>
      </w:pPr>
      <w:r>
        <w:t>Näsan och näsryggen är mycket känsliga. Nospartiet får inte trycka permanent eller selektivt här.</w:t>
      </w:r>
    </w:p>
    <w:p>
      <w:pPr>
        <w:keepNext/>
        <w:spacing w:after="20"/>
      </w:pPr>
      <w:r>
        <w:rPr>
          <w:b/>
        </w:rPr>
        <w:t>Kontrollera:</w:t>
      </w:r>
    </w:p>
    <w:p>
      <w:pPr>
        <w:pStyle w:val="ListBullet"/>
        <w:spacing w:after="40" w:line="264" w:lineRule="auto"/>
      </w:pPr>
      <w:r>
        <w:t>Känn försiktigt mellan näsryggen och korgen med ett finger: Finns det fortfarande lite "luft"?</w:t>
      </w:r>
    </w:p>
    <w:p>
      <w:pPr>
        <w:pStyle w:val="ListBullet"/>
        <w:spacing w:after="40" w:line="264" w:lineRule="auto"/>
      </w:pPr>
      <w:r>
        <w:t>Finns det en näsdyna och passar den helt och mjukt istället för att bara skava på ena kanten?</w:t>
      </w:r>
    </w:p>
    <w:p>
      <w:pPr>
        <w:pStyle w:val="ListBullet"/>
        <w:spacing w:after="40" w:line="264" w:lineRule="auto"/>
      </w:pPr>
      <w:r>
        <w:t>Ser huden runt näsryggen röd eller bucklig ut efter en kort tids användning? Om nospartiet vilar på näsryggen kan en förlängd eller annorlunda formad näskudde, en överliggande rem eller, i enskilda fall, en annan modell behövas.</w:t>
      </w:r>
    </w:p>
    <w:p>
      <w:pPr>
        <w:pStyle w:val="Heading3"/>
      </w:pPr>
      <w:r>
        <w:t>5.3.3 Kinder och läppar</w:t>
      </w:r>
    </w:p>
    <w:p>
      <w:pPr>
        <w:keepNext/>
      </w:pPr>
      <w:r>
        <w:t>Nospartiet ska inte klämma över kinderna överdrivet. Viss kontakt är normal, men djupa fördjupningar eller permanenta rynkor kan tyda på en tät passform.</w:t>
      </w:r>
    </w:p>
    <w:p>
      <w:pPr>
        <w:keepNext/>
        <w:spacing w:after="20"/>
      </w:pPr>
      <w:r>
        <w:rPr>
          <w:b/>
        </w:rPr>
        <w:t>Kontrollera:</w:t>
      </w:r>
    </w:p>
    <w:p>
      <w:pPr>
        <w:pStyle w:val="ListBullet"/>
        <w:spacing w:after="40" w:line="264" w:lineRule="auto"/>
      </w:pPr>
      <w:r>
        <w:t>Titta åt sidan: Är korgstagen relativt parallella med kinderna eller trycker de in kraftigt?</w:t>
      </w:r>
    </w:p>
    <w:p>
      <w:pPr>
        <w:pStyle w:val="ListBullet"/>
        <w:spacing w:after="40" w:line="264" w:lineRule="auto"/>
      </w:pPr>
      <w:r>
        <w:t>Är läpparna och huden i kläm eller är de svårt krossade när munnen öppnas? Om det finns lätta tryckproblem kan en försiktig böjning av en trådmunkorg på kindstängerna ge avlastning. Om korgen är synligt deformerad gäller dock följande: Böjning = konvertering → generellt uteslutande av returer/byten. Kunderna måste göra detta i förväg</w:t>
      </w:r>
    </w:p>
    <w:p>
      <w:pPr/>
      <w:r>
        <w:t>förklaras.</w:t>
      </w:r>
    </w:p>
    <w:p>
      <w:pPr>
        <w:pStyle w:val="Heading3"/>
      </w:pPr>
      <w:r>
        <w:t>5.3.4 Hals- och halsspärr</w:t>
      </w:r>
    </w:p>
    <w:p>
      <w:pPr>
        <w:keepNext/>
      </w:pPr>
      <w:r>
        <w:t>Halsspärren är avsedd att stabilisera nospartiet, men får inte dra ihop struphuvudet. En position som är för låg eller för smal kan orsaka hosta, kvävning eller andningsproblem.</w:t>
      </w:r>
    </w:p>
    <w:p>
      <w:pPr>
        <w:keepNext/>
        <w:spacing w:after="20"/>
      </w:pPr>
      <w:r>
        <w:rPr>
          <w:b/>
        </w:rPr>
        <w:t>Kontrollera:</w:t>
      </w:r>
    </w:p>
    <w:p>
      <w:pPr>
        <w:pStyle w:val="ListBullet"/>
        <w:spacing w:after="40" w:line="264" w:lineRule="auto"/>
      </w:pPr>
      <w:r>
        <w:t>Är struplåset bakom struphuvudet och inte mitt i det?</w:t>
      </w:r>
    </w:p>
    <w:p>
      <w:pPr>
        <w:pStyle w:val="ListBullet"/>
        <w:spacing w:after="40" w:line="264" w:lineRule="auto"/>
      </w:pPr>
      <w:r>
        <w:t>Kan två fingrar tryckas mellan halsspärren och nacken utan att det uppenbarligen hänger löst?</w:t>
      </w:r>
    </w:p>
    <w:p>
      <w:pPr>
        <w:pStyle w:val="ListBullet"/>
        <w:spacing w:after="40" w:line="264" w:lineRule="auto"/>
      </w:pPr>
      <w:r>
        <w:t>Uppvisar hunden defensiva reaktioner (hostar, kvävs, rycker upp huvudet) när man trycker på halsspärren? I vissa fall kan det vara vettigt att göra utan en halsbit eller att flytta om den. Detta bör dock alltid göras på ett sådant sätt att nospartiets totala stabilitet bibehålls.</w:t>
      </w:r>
    </w:p>
    <w:p>
      <w:pPr>
        <w:pStyle w:val="Heading3"/>
      </w:pPr>
      <w:r>
        <w:t>5.3.5 Frihet från flämtning och munöppning</w:t>
      </w:r>
    </w:p>
    <w:p>
      <w:pPr>
        <w:keepNext/>
      </w:pPr>
      <w:r>
        <w:t>En central testpunkt är frihet från flåsande. Hunden ska kunna öppna munnen och sticka ut tungan med nospartiet på.</w:t>
      </w:r>
    </w:p>
    <w:p>
      <w:pPr>
        <w:keepNext/>
        <w:spacing w:after="20"/>
      </w:pPr>
      <w:r>
        <w:rPr>
          <w:b/>
        </w:rPr>
        <w:t>Kontrollera:</w:t>
      </w:r>
    </w:p>
    <w:p>
      <w:pPr>
        <w:pStyle w:val="ListBullet"/>
        <w:spacing w:after="40" w:line="264" w:lineRule="auto"/>
      </w:pPr>
      <w:r>
        <w:t>Låt hunden gå några steg eller uppmuntra honom något – börjar han flämta?</w:t>
      </w:r>
    </w:p>
    <w:p>
      <w:pPr>
        <w:pStyle w:val="ListBullet"/>
        <w:spacing w:after="40" w:line="264" w:lineRule="auto"/>
      </w:pPr>
      <w:r>
        <w:t>Syns det tydligt i profilen att underkäken kan skiljas från överkäken (munöppning)?</w:t>
      </w:r>
    </w:p>
    <w:p>
      <w:pPr>
        <w:pStyle w:val="ListBullet"/>
        <w:spacing w:after="40" w:line="264" w:lineRule="auto"/>
      </w:pPr>
      <w:r>
        <w:t>Kan tungan synbart komma ut mellan korgstagen? Om munöppningen endast är möjlig till ett minimum måste storlek, modell eller modifiering omprövas. Adekvat flåsningsförmåga är avgörande vid värme eller stress.</w:t>
      </w:r>
    </w:p>
    <w:p>
      <w:pPr>
        <w:pStyle w:val="Heading3"/>
      </w:pPr>
      <w:r>
        <w:t>5.3.6 Säker passform</w:t>
      </w:r>
    </w:p>
    <w:p>
      <w:pPr>
        <w:keepNext/>
      </w:pPr>
      <w:r>
        <w:t>Nospartiet måste sitta på ett sådant sätt att det inte lätt kan tas bort, men samtidigt inte vinglar eller vrider sig nämnvärt.</w:t>
      </w:r>
    </w:p>
    <w:p>
      <w:pPr>
        <w:keepNext/>
        <w:spacing w:after="20"/>
      </w:pPr>
      <w:r>
        <w:rPr>
          <w:b/>
        </w:rPr>
        <w:t>Kontrollera:</w:t>
      </w:r>
    </w:p>
    <w:p>
      <w:pPr>
        <w:pStyle w:val="ListBullet"/>
        <w:spacing w:after="40" w:line="264" w:lineRule="auto"/>
      </w:pPr>
      <w:r>
        <w:t>Ta lätt tag i den främre delen av korgen och flytta den försiktigt uppåt, nedåt och åt sidan - håller den sig i allmänhet på plats?</w:t>
      </w:r>
    </w:p>
    <w:p>
      <w:pPr>
        <w:pStyle w:val="ListBullet"/>
        <w:spacing w:after="40" w:line="264" w:lineRule="auto"/>
      </w:pPr>
      <w:r>
        <w:t>Försöker hunden aktivt dra korgen över nosen med tassarna? Lyckas han?</w:t>
      </w:r>
    </w:p>
    <w:p>
      <w:pPr>
        <w:pStyle w:val="ListBullet"/>
        <w:spacing w:after="40" w:line="264" w:lineRule="auto"/>
      </w:pPr>
      <w:r>
        <w:t>Är säkerhetskragen och kopplingarna korrekt inställda om en maximal säkerhetslösning krävs? Hundar med en tydlig avsikt att orsaka skada eller en högrisksituation bör alltid användas med säkerhetshalsband och lämpliga kopplingar, så att det är praktiskt taget omöjligt att ta av dem.</w:t>
      </w:r>
    </w:p>
    <w:p>
      <w:pPr>
        <w:pStyle w:val="Heading2"/>
      </w:pPr>
      <w:r>
        <w:t>5.4 Säkerhetstest &amp; kortrörelsetest</w:t>
      </w:r>
    </w:p>
    <w:p>
      <w:pPr>
        <w:keepNext/>
      </w:pPr>
      <w:r>
        <w:t>När grundpassformen har kontrollerats följer ett kort rörelsetest.</w:t>
      </w:r>
    </w:p>
    <w:p>
      <w:pPr>
        <w:keepNext/>
        <w:spacing w:after="20"/>
      </w:pPr>
      <w:r>
        <w:rPr>
          <w:b/>
        </w:rPr>
        <w:t>Rekommenderad procedur:</w:t>
      </w:r>
    </w:p>
    <w:p>
      <w:pPr>
        <w:pStyle w:val="ListBullet"/>
        <w:spacing w:after="40" w:line="264" w:lineRule="auto"/>
      </w:pPr>
      <w:r>
        <w:t>Låt hunden gå några steg med nospartiet på.</w:t>
      </w:r>
    </w:p>
    <w:p>
      <w:pPr>
        <w:pStyle w:val="ListBullet"/>
        <w:spacing w:after="40" w:line="264" w:lineRule="auto"/>
      </w:pPr>
      <w:r>
        <w:t>Ändra riktning för att se hur nospartiet beter sig när du rör dig.</w:t>
      </w:r>
    </w:p>
    <w:p>
      <w:pPr>
        <w:pStyle w:val="ListBullet"/>
        <w:spacing w:after="40" w:line="264" w:lineRule="auto"/>
      </w:pPr>
      <w:r>
        <w:t>Sitt ner och stå upp något för att observera bältets position och stabilitet. Nospartiet ska inte glida massivt, ska inte upprepade gånger glida mot ögonen och ska inte uppenbart störa hunden när den rör sig.</w:t>
      </w:r>
    </w:p>
    <w:p>
      <w:pPr>
        <w:pStyle w:val="Heading2"/>
      </w:pPr>
      <w:r>
        <w:t>5.5 Typiska passningsproblem och korrigeringar</w:t>
      </w:r>
    </w:p>
    <w:p>
      <w:pPr>
        <w:keepNext/>
        <w:spacing w:after="20"/>
      </w:pPr>
      <w:r>
        <w:rPr>
          <w:b/>
        </w:rPr>
        <w:t>Vanliga problem och möjliga åtgärder:</w:t>
      </w:r>
    </w:p>
    <w:p>
      <w:pPr>
        <w:pStyle w:val="ListBullet"/>
        <w:spacing w:after="40" w:line="264" w:lineRule="auto"/>
      </w:pPr>
      <w:r>
        <w:t>Korgen glider upp mot ögonen. → Justera eller komplettera halsremmen korrekt, använd vid behov en overheadrem, välj vid behov en annan modell med bättre huvudanslutning.</w:t>
      </w:r>
    </w:p>
    <w:p>
      <w:pPr>
        <w:pStyle w:val="ListBullet"/>
        <w:spacing w:after="40" w:line="264" w:lineRule="auto"/>
      </w:pPr>
      <w:r>
        <w:t>Näsan blir skärrad eller mycket röd. → Justera nosdynan (vidga/förlänga), sätt i overheadbandet, kontrollera modellvalet (nosavstånd).</w:t>
      </w:r>
    </w:p>
    <w:p>
      <w:pPr>
        <w:pStyle w:val="ListBullet"/>
        <w:spacing w:after="40" w:line="264" w:lineRule="auto"/>
      </w:pPr>
      <w:r>
        <w:t>Hunden kan knappt flåsa. → Kontrollera storleken, byt vid behov till en större eller djupare korgform, kontrollera flämtfaktorn igen (1,5 eller 1,3-1,4 för mycket små hundar).</w:t>
      </w:r>
    </w:p>
    <w:p>
      <w:pPr>
        <w:pStyle w:val="ListBullet"/>
        <w:spacing w:after="40" w:line="264" w:lineRule="auto"/>
      </w:pPr>
      <w:r>
        <w:t>Nospartiet kan enkelt tas bort. → Optimera bandstyrningen, justera nack- och halsbanden, lägg till säkerhetshalsband, välj vid behov en annan korgform med bättre huvudanslutning för hundar som är mycket manipulativa.</w:t>
      </w:r>
    </w:p>
    <w:p>
      <w:pPr>
        <w:pStyle w:val="Heading2"/>
      </w:pPr>
      <w:r>
        <w:t>5.6 Checklista för ägare i vardagen</w:t>
      </w:r>
    </w:p>
    <w:p>
      <w:pPr>
        <w:keepNext/>
      </w:pPr>
      <w:r>
        <w:t>Ägare behöver en enkel, begriplig checklista som de kan använda i vardagen. Denna kan vara betydligt kortare än den tekniska checklistan, men bör innehålla de viktigaste punkterna.</w:t>
      </w:r>
    </w:p>
    <w:p>
      <w:pPr>
        <w:keepNext/>
        <w:spacing w:after="20"/>
      </w:pPr>
      <w:r>
        <w:rPr>
          <w:b/>
        </w:rPr>
        <w:t>Exempel på en kort checklista:</w:t>
      </w:r>
    </w:p>
    <w:p>
      <w:pPr>
        <w:pStyle w:val="ListBullet"/>
        <w:spacing w:after="40" w:line="264" w:lineRule="auto"/>
      </w:pPr>
      <w:r>
        <w:t>Ögonfria - korgen vidrör inte ögonen och begränsar inte synfältet allvarligt.</w:t>
      </w:r>
    </w:p>
    <w:p>
      <w:pPr>
        <w:pStyle w:val="ListBullet"/>
        <w:spacing w:after="40" w:line="264" w:lineRule="auto"/>
      </w:pPr>
      <w:r>
        <w:t>Nosfri - det finns fortfarande lite utrymme mellan näsryggen och korgen, ingenting orsakar permanent skav.</w:t>
      </w:r>
    </w:p>
    <w:p>
      <w:pPr>
        <w:pStyle w:val="ListBullet"/>
        <w:spacing w:after="40" w:line="264" w:lineRule="auto"/>
      </w:pPr>
      <w:r>
        <w:t>Flåsande möjligt - hunden kan öppna munnen och flåsa synligt.</w:t>
      </w:r>
    </w:p>
    <w:p>
      <w:pPr>
        <w:pStyle w:val="ListBullet"/>
        <w:spacing w:after="40" w:line="264" w:lineRule="auto"/>
      </w:pPr>
      <w:r>
        <w:t>Halsen fri - halsspärren sitter inte på struphuvudet och kvävs inte.</w:t>
      </w:r>
    </w:p>
    <w:p>
      <w:pPr>
        <w:pStyle w:val="ListBullet"/>
        <w:spacing w:after="40" w:line="264" w:lineRule="auto"/>
      </w:pPr>
      <w:r>
        <w:t>Passar säkert - korgen kan inte lätt tas bort eller vridas.</w:t>
      </w:r>
    </w:p>
    <w:p>
      <w:pPr>
        <w:pStyle w:val="Heading2"/>
      </w:pPr>
      <w:r>
        <w:t>5.7 5-sekunderskontroll för varje användning</w:t>
      </w:r>
    </w:p>
    <w:p>
      <w:pPr>
        <w:keepNext/>
      </w:pPr>
      <w:r>
        <w:t>Utöver den detaljerade checklistan kan ägarna få en mycket kort rutinkontroll som de kan utföra före varje användning.</w:t>
      </w:r>
    </w:p>
    <w:p>
      <w:pPr>
        <w:keepNext/>
        <w:spacing w:after="20"/>
      </w:pPr>
      <w:r>
        <w:rPr>
          <w:b/>
        </w:rPr>
        <w:t>5 sekunders kontroll:</w:t>
      </w:r>
    </w:p>
    <w:p>
      <w:pPr>
        <w:pStyle w:val="ListBullet"/>
        <w:spacing w:after="40" w:line="264" w:lineRule="auto"/>
      </w:pPr>
      <w:r>
        <w:t>1. Ögonen fria? - Ta en snabb titt framifrån: Syns båda ögonen tydligt?</w:t>
      </w:r>
    </w:p>
    <w:p>
      <w:pPr>
        <w:pStyle w:val="ListBullet"/>
        <w:spacing w:after="40" w:line="264" w:lineRule="auto"/>
      </w:pPr>
      <w:r>
        <w:t>2. Näsfri? - Använd ett finger för att känna mellan näsryggen och korgen: har du fortfarande lite utrymme?</w:t>
      </w:r>
    </w:p>
    <w:p>
      <w:pPr>
        <w:pStyle w:val="ListBullet"/>
        <w:spacing w:after="40" w:line="264" w:lineRule="auto"/>
      </w:pPr>
      <w:r>
        <w:t>3. Flåsande möjligt? - Hund kort i rörelse: Kan han öppna munnen och flåsa?</w:t>
      </w:r>
    </w:p>
    <w:p>
      <w:pPr>
        <w:pStyle w:val="ListBullet"/>
        <w:spacing w:after="40" w:line="264" w:lineRule="auto"/>
      </w:pPr>
      <w:r>
        <w:t>4. Halsen fri? - Känn hur halsen låser sig: Är den bakom struphuvudet utan att kvävas?</w:t>
      </w:r>
    </w:p>
    <w:p>
      <w:pPr>
        <w:pStyle w:val="ListBullet"/>
        <w:spacing w:after="40" w:line="264" w:lineRule="auto"/>
      </w:pPr>
      <w:r>
        <w:t>5. Sitt säkert? - Skaka framsidan av korgen lätt: Håller den sig vanligtvis i sin position?</w:t>
      </w:r>
    </w:p>
    <w:p>
      <w:pPr>
        <w:pStyle w:val="Heading2"/>
      </w:pPr>
      <w:r>
        <w:t>5.8 Nyckelsatser Modul 5</w:t>
      </w:r>
    </w:p>
    <w:p>
      <w:pPr>
        <w:pStyle w:val="ListBullet"/>
        <w:spacing w:after="40" w:line="264" w:lineRule="auto"/>
      </w:pPr>
      <w:r>
        <w:t>Den perfekta passformen är en kombination av säkerhet, komfort och frihet från flåsande.</w:t>
      </w:r>
    </w:p>
    <w:p>
      <w:pPr>
        <w:pStyle w:val="ListBullet"/>
        <w:spacing w:after="40" w:line="264" w:lineRule="auto"/>
      </w:pPr>
      <w:r>
        <w:t>En strukturerad checklista hjälper till att kontrollera systematiskt och reproducerbart.</w:t>
      </w:r>
    </w:p>
    <w:p>
      <w:pPr>
        <w:pStyle w:val="ListBullet"/>
        <w:spacing w:after="40" w:line="264" w:lineRule="auto"/>
      </w:pPr>
      <w:r>
        <w:t>Tryckpunkter, begränsad sikt eller bristande flåsande frihet är varningstecken och måste tas på allvar.</w:t>
      </w:r>
    </w:p>
    <w:p>
      <w:pPr>
        <w:pStyle w:val="ListBullet"/>
        <w:spacing w:after="40" w:line="264" w:lineRule="auto"/>
      </w:pPr>
      <w:r>
        <w:t>Ägare behöver enkla, tydliga checklistor för vardagen och rutiner som 5-sekunderskontrollen.</w:t>
      </w:r>
    </w:p>
    <w:p>
      <w:pPr>
        <w:pStyle w:val="ListBullet"/>
        <w:spacing w:after="40" w:line="264" w:lineRule="auto"/>
      </w:pPr>
      <w:r>
        <w:t>För hundar med hög risk bör alltid säkerhetshalsband och lämplig bältesstyrning användas.</w:t>
      </w:r>
    </w:p>
    <w:p>
      <w:pPr>
        <w:pStyle w:val="Heading1"/>
      </w:pPr>
      <w:r>
        <w:t>MODUL 6 - Munkorgsträning, tillvänjning &amp; hantering i vardagen</w:t>
      </w:r>
    </w:p>
    <w:p>
      <w:pPr>
        <w:pStyle w:val="Heading2"/>
      </w:pPr>
      <w:r>
        <w:t>6.0 Mål för modulen</w:t>
      </w:r>
    </w:p>
    <w:p>
      <w:pPr>
        <w:keepNext/>
        <w:spacing w:after="20"/>
      </w:pPr>
      <w:r>
        <w:rPr>
          <w:b/>
        </w:rPr>
        <w:t>Efter denna modul kan deltagarna:</w:t>
      </w:r>
    </w:p>
    <w:p>
      <w:pPr>
        <w:pStyle w:val="ListBullet"/>
        <w:spacing w:after="40" w:line="264" w:lineRule="auto"/>
      </w:pPr>
      <w:r>
        <w:t>Bygg upp munkorgsträning i små steg och positivt,</w:t>
      </w:r>
    </w:p>
    <w:p>
      <w:pPr>
        <w:pStyle w:val="ListBullet"/>
        <w:spacing w:after="40" w:line="264" w:lineRule="auto"/>
      </w:pPr>
      <w:r>
        <w:t>Ge innehavare konkreta träningsplaner för hemma,</w:t>
      </w:r>
    </w:p>
    <w:p>
      <w:pPr>
        <w:pStyle w:val="ListBullet"/>
        <w:spacing w:after="40" w:line="264" w:lineRule="auto"/>
      </w:pPr>
      <w:r>
        <w:t>hantera motstånd, tassanvändning och osäkerhet hos hundar,</w:t>
      </w:r>
    </w:p>
    <w:p>
      <w:pPr>
        <w:pStyle w:val="ListBullet"/>
        <w:spacing w:after="40" w:line="264" w:lineRule="auto"/>
      </w:pPr>
      <w:r>
        <w:t>Planera att bära munkorgar i vardagliga situationer (buss, veterinär, stad, områden med giftbete),</w:t>
      </w:r>
    </w:p>
    <w:p>
      <w:pPr>
        <w:pStyle w:val="ListBullet"/>
        <w:spacing w:after="40" w:line="264" w:lineRule="auto"/>
      </w:pPr>
      <w:r>
        <w:t>bedöma vilka träningsfrågor som ska skickas vidare till tränare eller beteendeexperter.</w:t>
      </w:r>
    </w:p>
    <w:p>
      <w:pPr>
        <w:pStyle w:val="Heading2"/>
      </w:pPr>
      <w:r>
        <w:t>6.1 Grundläggande principer för munkorgsträning</w:t>
      </w:r>
    </w:p>
    <w:p>
      <w:pPr>
        <w:keepNext/>
      </w:pPr>
      <w:r>
        <w:t>Noskorgsträning är inte tänkt att "bryta" hunden, utan snarare att hjälpa honom att acceptera nospartiet som en normal del av vardagen. De viktigaste principerna är:</w:t>
      </w:r>
    </w:p>
    <w:p>
      <w:pPr>
        <w:pStyle w:val="ListBullet"/>
        <w:spacing w:after="40" w:line="264" w:lineRule="auto"/>
      </w:pPr>
      <w:r>
        <w:t>små steg: i små, lätthanterliga steg istället för "allt på en gång",</w:t>
      </w:r>
    </w:p>
    <w:p>
      <w:pPr>
        <w:pStyle w:val="ListBullet"/>
        <w:spacing w:after="40" w:line="264" w:lineRule="auto"/>
      </w:pPr>
      <w:r>
        <w:t>positivt: nospartiet förkunnar bra saker (mat, promenader, bekanta rutiner),</w:t>
      </w:r>
    </w:p>
    <w:p>
      <w:pPr>
        <w:pStyle w:val="ListBullet"/>
        <w:spacing w:after="40" w:line="264" w:lineRule="auto"/>
      </w:pPr>
      <w:r>
        <w:t>frivilligt: när det är möjligt, ge hunden chansen att glida ner i själva korgen,</w:t>
      </w:r>
    </w:p>
    <w:p>
      <w:pPr>
        <w:pStyle w:val="ListBullet"/>
        <w:spacing w:after="40" w:line="264" w:lineRule="auto"/>
      </w:pPr>
      <w:r>
        <w:t>korta pass: det är bättre att göra flera korta pass om dagen istället för ett långt, överväldigande pass,</w:t>
      </w:r>
    </w:p>
    <w:p>
      <w:pPr>
        <w:pStyle w:val="ListBullet"/>
        <w:spacing w:after="40" w:line="264" w:lineRule="auto"/>
      </w:pPr>
      <w:r>
        <w:t>Stoppa om hunden är överväldigad: om hunden kraftigt undviker eller fryser, ta ett steg tillbaka istället för att "trycka igenom".</w:t>
      </w:r>
    </w:p>
    <w:p>
      <w:pPr>
        <w:pStyle w:val="Heading2"/>
      </w:pPr>
      <w:r>
        <w:t>6.2 Träningsfaser - från att lära känna varandra till vardagen</w:t>
      </w:r>
    </w:p>
    <w:p>
      <w:pPr>
        <w:keepNext/>
      </w:pPr>
      <w:r>
        <w:t>Noskorgsträning kan delas in i flera grova faser. Beroende på hund kan enskilda steg genomföras snabbare eller långsammare.</w:t>
      </w:r>
    </w:p>
    <w:p>
      <w:pPr>
        <w:pStyle w:val="Heading3"/>
      </w:pPr>
      <w:r>
        <w:t>6.2.1 Fas 1 - Lära känna nospartiet</w:t>
      </w:r>
    </w:p>
    <w:p>
      <w:pPr>
        <w:keepNext/>
      </w:pPr>
      <w:r>
        <w:t>Syftet med denna fas är att hunden ska uppfatta nospartiet som ofarligt och förbli nyfiken.</w:t>
      </w:r>
    </w:p>
    <w:p>
      <w:pPr>
        <w:keepNext/>
        <w:spacing w:after="20"/>
      </w:pPr>
      <w:r>
        <w:rPr>
          <w:b/>
        </w:rPr>
        <w:t>Typiska övningar:</w:t>
      </w:r>
    </w:p>
    <w:p>
      <w:pPr>
        <w:pStyle w:val="ListBullet"/>
        <w:spacing w:after="40" w:line="264" w:lineRule="auto"/>
      </w:pPr>
      <w:r>
        <w:t>Nospartiet syns i rummet och hunden får nosa på det utan att något händer.</w:t>
      </w:r>
    </w:p>
    <w:p>
      <w:pPr>
        <w:pStyle w:val="ListBullet"/>
        <w:spacing w:after="40" w:line="264" w:lineRule="auto"/>
      </w:pPr>
      <w:r>
        <w:t>Alla frivilliga tillvägagångssätt och sniffning kan lugnt belönas (t.ex. placera mat i närheten).</w:t>
      </w:r>
    </w:p>
    <w:p>
      <w:pPr>
        <w:pStyle w:val="ListBullet"/>
        <w:spacing w:after="40" w:line="264" w:lineRule="auto"/>
      </w:pPr>
      <w:r>
        <w:t>Inget plötsligt "påtryckande" i denna fas - tillit kommer före hastighet.</w:t>
      </w:r>
    </w:p>
    <w:p>
      <w:pPr>
        <w:pStyle w:val="Heading3"/>
      </w:pPr>
      <w:r>
        <w:t>6.2.2 Fas 2 - Näsa i korgen</w:t>
      </w:r>
    </w:p>
    <w:p>
      <w:pPr>
        <w:keepNext/>
      </w:pPr>
      <w:r>
        <w:t>Nu ska hunden lära sig att aktivt sticka ner nosen i korgen. Det är här den viktigaste kopplingen framträder: Nosparti = det är värt det för mig.</w:t>
      </w:r>
    </w:p>
    <w:p>
      <w:pPr>
        <w:keepNext/>
        <w:spacing w:after="20"/>
      </w:pPr>
      <w:r>
        <w:rPr>
          <w:b/>
        </w:rPr>
        <w:t>Typiska övningar:</w:t>
      </w:r>
    </w:p>
    <w:p>
      <w:pPr>
        <w:pStyle w:val="ListBullet"/>
        <w:spacing w:after="40" w:line="264" w:lineRule="auto"/>
      </w:pPr>
      <w:r>
        <w:t>Mat förvaras i korgen och hunden kan få det.</w:t>
      </w:r>
    </w:p>
    <w:p>
      <w:pPr>
        <w:pStyle w:val="ListBullet"/>
        <w:spacing w:after="40" w:line="264" w:lineRule="auto"/>
      </w:pPr>
      <w:r>
        <w:t>Till en början bara mycket kort, öka sedan gradvis varaktigheten med näsan i korgen.</w:t>
      </w:r>
    </w:p>
    <w:p>
      <w:pPr>
        <w:pStyle w:val="ListBullet"/>
        <w:spacing w:after="40" w:line="264" w:lineRule="auto"/>
      </w:pPr>
      <w:r>
        <w:t>Korgen hålls inte omedelbart baktill utan förblir rörlig så att hunden känner sig trygg.</w:t>
      </w:r>
    </w:p>
    <w:p>
      <w:pPr>
        <w:pStyle w:val="Heading3"/>
      </w:pPr>
      <w:r>
        <w:t>6.2.3 Fas 3 - Kort stängning av bältena</w:t>
      </w:r>
    </w:p>
    <w:p>
      <w:pPr>
        <w:keepNext/>
      </w:pPr>
      <w:r>
        <w:t>Först när hunden slappnar av och stoppar nosen i korgen stängs remmarna försiktigt under en mycket kort stund.</w:t>
      </w:r>
    </w:p>
    <w:p>
      <w:pPr>
        <w:keepNext/>
        <w:spacing w:after="20"/>
      </w:pPr>
      <w:r>
        <w:rPr>
          <w:b/>
        </w:rPr>
        <w:t>Typiska steg:</w:t>
      </w:r>
    </w:p>
    <w:p>
      <w:pPr>
        <w:pStyle w:val="ListBullet"/>
        <w:spacing w:after="40" w:line="264" w:lineRule="auto"/>
      </w:pPr>
      <w:r>
        <w:t>Hunden sticker frivilligt in näsan i korgen, rådgivare eller ägare stänger nackremmen i en till två sekunder.</w:t>
      </w:r>
    </w:p>
    <w:p>
      <w:pPr>
        <w:pStyle w:val="ListBullet"/>
        <w:spacing w:after="40" w:line="264" w:lineRule="auto"/>
      </w:pPr>
      <w:r>
        <w:t>Öppna omedelbart remmarna igen, ta bort nosen, belöna.</w:t>
      </w:r>
    </w:p>
    <w:p>
      <w:pPr>
        <w:pStyle w:val="ListBullet"/>
        <w:spacing w:after="40" w:line="264" w:lineRule="auto"/>
      </w:pPr>
      <w:r>
        <w:t>Öka varaktigheten gradvis: sekunder blir 10-20 sekunder, senare 1-2 minuter.</w:t>
      </w:r>
    </w:p>
    <w:p>
      <w:pPr>
        <w:pStyle w:val="Heading3"/>
      </w:pPr>
      <w:r>
        <w:t>6.2.4 Fas 4 - Rörelse med munkorg</w:t>
      </w:r>
    </w:p>
    <w:p>
      <w:pPr>
        <w:keepNext/>
      </w:pPr>
      <w:r>
        <w:t>I denna fas upplever hunden att den kan göra helt normala saker med munkorg: springa, nosa, ligga ner, ta kontakt med människor.</w:t>
      </w:r>
    </w:p>
    <w:p>
      <w:pPr>
        <w:keepNext/>
        <w:spacing w:after="20"/>
      </w:pPr>
      <w:r>
        <w:rPr>
          <w:b/>
        </w:rPr>
        <w:t>Typiska övningar:</w:t>
      </w:r>
    </w:p>
    <w:p>
      <w:pPr>
        <w:pStyle w:val="ListBullet"/>
        <w:spacing w:after="40" w:line="264" w:lineRule="auto"/>
      </w:pPr>
      <w:r>
        <w:t>Gå några steg med nospartiet på, ta av det direkt och belöna.</w:t>
      </w:r>
    </w:p>
    <w:p>
      <w:pPr>
        <w:pStyle w:val="ListBullet"/>
        <w:spacing w:after="40" w:line="264" w:lineRule="auto"/>
      </w:pPr>
      <w:r>
        <w:t>Vardagliga situationer i mycket låg intensitet: kort promenad in på gården, på en lugn gata, med nosparti.</w:t>
      </w:r>
    </w:p>
    <w:p>
      <w:pPr>
        <w:pStyle w:val="ListBullet"/>
        <w:spacing w:after="40" w:line="264" w:lineRule="auto"/>
      </w:pPr>
      <w:r>
        <w:t>Hunden lär sig: Nospartiet betyder inte "stillestånd", men förebådar ofta även spännande saker (en promenad).</w:t>
      </w:r>
    </w:p>
    <w:p>
      <w:pPr>
        <w:pStyle w:val="Heading3"/>
      </w:pPr>
      <w:r>
        <w:t>6.2.5 Fas 5 - Övergång till verkliga vardagssituationer</w:t>
      </w:r>
    </w:p>
    <w:p>
      <w:pPr>
        <w:keepNext/>
      </w:pPr>
      <w:r>
        <w:t>Nu används nosen i de situationer som den egentligen är avsedd för – men först efter att hunden först har blivit positivt van vid den.</w:t>
      </w:r>
    </w:p>
    <w:p>
      <w:pPr>
        <w:keepNext/>
        <w:spacing w:after="20"/>
      </w:pPr>
      <w:r>
        <w:rPr>
          <w:b/>
        </w:rPr>
        <w:t>Exempel:</w:t>
      </w:r>
    </w:p>
    <w:p>
      <w:pPr>
        <w:pStyle w:val="ListBullet"/>
        <w:spacing w:after="40" w:line="264" w:lineRule="auto"/>
      </w:pPr>
      <w:r>
        <w:t>Besök veterinären med förberett munkorg istället för att "snabbt ta på den i väntrummet".</w:t>
      </w:r>
    </w:p>
    <w:p>
      <w:pPr>
        <w:pStyle w:val="ListBullet"/>
        <w:spacing w:after="40" w:line="264" w:lineRule="auto"/>
      </w:pPr>
      <w:r>
        <w:t>Buss- eller tågresor med tidigare utbildning, inte det första i rusningstid.</w:t>
      </w:r>
    </w:p>
    <w:p>
      <w:pPr>
        <w:pStyle w:val="ListBullet"/>
        <w:spacing w:after="40" w:line="264" w:lineRule="auto"/>
      </w:pPr>
      <w:r>
        <w:t>Går i hotspots för giftbete med anti-matningsjustering, parallell anti-matningsträning (avbrytsignal).</w:t>
      </w:r>
    </w:p>
    <w:p>
      <w:pPr>
        <w:pStyle w:val="Heading2"/>
      </w:pPr>
      <w:r>
        <w:t>6.3 Belöningsstrategier och foderhantering</w:t>
      </w:r>
    </w:p>
    <w:p>
      <w:pPr>
        <w:keepNext/>
      </w:pPr>
      <w:r>
        <w:t>Rätt belöning gör munkorgsträningen mycket lättare. Samtidigt måste säkerheten och syftet med nospartiet beaktas - speciellt kl</w:t>
      </w:r>
    </w:p>
    <w:p>
      <w:pPr/>
      <w:r>
        <w:t>Omvandlingar mot beslag.</w:t>
      </w:r>
    </w:p>
    <w:p>
      <w:pPr>
        <w:keepNext/>
        <w:spacing w:after="20"/>
      </w:pPr>
      <w:r>
        <w:rPr>
          <w:b/>
        </w:rPr>
        <w:t>Viktiga punkter:</w:t>
      </w:r>
    </w:p>
    <w:p>
      <w:pPr>
        <w:pStyle w:val="ListBullet"/>
        <w:spacing w:after="40" w:line="264" w:lineRule="auto"/>
      </w:pPr>
      <w:r>
        <w:t>Använd mjuk, lätt att svälja mat som lätt kan passeras genom korgen.</w:t>
      </w:r>
    </w:p>
    <w:p>
      <w:pPr>
        <w:pStyle w:val="ListBullet"/>
        <w:spacing w:after="40" w:line="264" w:lineRule="auto"/>
      </w:pPr>
      <w:r>
        <w:t>I början kan belöningar ges mycket ofta (nästan varje tillvägagångssätt, varje frivillig näskontakt).</w:t>
      </w:r>
    </w:p>
    <w:p>
      <w:pPr>
        <w:pStyle w:val="ListBullet"/>
        <w:spacing w:after="40" w:line="264" w:lineRule="auto"/>
      </w:pPr>
      <w:r>
        <w:t>Använd belöningar senare på ett riktat sätt, t.ex. Till exempel. när du står tyst medan du tar på dig den.</w:t>
      </w:r>
    </w:p>
    <w:p>
      <w:pPr>
        <w:pStyle w:val="ListBullet"/>
        <w:spacing w:after="40" w:line="264" w:lineRule="auto"/>
      </w:pPr>
      <w:r>
        <w:t>Vid omställning av livsmedelsskydd måste beslut fattas om när och hur belöning fortfarande är möjlig (t.ex. genom en definierad utfodringslucka).</w:t>
      </w:r>
    </w:p>
    <w:p>
      <w:pPr>
        <w:pStyle w:val="Heading2"/>
      </w:pPr>
      <w:r>
        <w:t>6.4 "Paws away" - Hanterar repor på nospartiet</w:t>
      </w:r>
    </w:p>
    <w:p>
      <w:pPr>
        <w:keepNext/>
      </w:pPr>
      <w:r>
        <w:t>Många hundar försöker till en början ta bort nospartiet med sina tassar. Detta är ett vanligt, normalt steg i inlärningsprocessen. Det viktiga är hur folk reagerar på det.</w:t>
      </w:r>
    </w:p>
    <w:p>
      <w:pPr>
        <w:keepNext/>
        <w:spacing w:after="20"/>
      </w:pPr>
      <w:r>
        <w:rPr>
          <w:b/>
        </w:rPr>
        <w:t>Mål:</w:t>
      </w:r>
    </w:p>
    <w:p>
      <w:pPr>
        <w:pStyle w:val="ListBullet"/>
        <w:spacing w:after="40" w:line="264" w:lineRule="auto"/>
      </w:pPr>
      <w:r>
        <w:t>Hunden lär sig att tassar på nospartiet "gör ingen nytta."</w:t>
      </w:r>
    </w:p>
    <w:p>
      <w:pPr>
        <w:pStyle w:val="ListBullet"/>
        <w:spacing w:after="40" w:line="264" w:lineRule="auto"/>
      </w:pPr>
      <w:r>
        <w:t>Lugnt beteende med nosparti belönas.</w:t>
      </w:r>
    </w:p>
    <w:p>
      <w:pPr>
        <w:keepNext/>
        <w:spacing w:after="20"/>
      </w:pPr>
      <w:r>
        <w:rPr>
          <w:b/>
        </w:rPr>
        <w:t>Möjliga strategier:</w:t>
      </w:r>
    </w:p>
    <w:p>
      <w:pPr>
        <w:pStyle w:val="ListBullet"/>
        <w:spacing w:after="40" w:line="264" w:lineRule="auto"/>
      </w:pPr>
      <w:r>
        <w:t>Låt den bara bäras så länge som hunden fortfarande är lyhörd - det är bättre att göra kortare pass innan den tar till överdrivet repor.</w:t>
      </w:r>
    </w:p>
    <w:p>
      <w:pPr>
        <w:pStyle w:val="ListBullet"/>
        <w:spacing w:after="40" w:line="264" w:lineRule="auto"/>
      </w:pPr>
      <w:r>
        <w:t>Distrahera lätt (kort träning, gå några steg) så fort tassen går mot nospartiet.</w:t>
      </w:r>
    </w:p>
    <w:p>
      <w:pPr>
        <w:pStyle w:val="ListBullet"/>
        <w:spacing w:after="40" w:line="264" w:lineRule="auto"/>
      </w:pPr>
      <w:r>
        <w:t>Bekräfta medvetet tysta faser med din röst eller mat ("Bra, det är bra.").</w:t>
      </w:r>
    </w:p>
    <w:p>
      <w:pPr>
        <w:pStyle w:val="ListBullet"/>
        <w:spacing w:after="40" w:line="264" w:lineRule="auto"/>
      </w:pPr>
      <w:r>
        <w:t>För hundar med avsikt att orsaka massiv skada: sätt på munkorg, fortsätt i rörelse och lämna inget utrymme för statiska repor. Säkerhet är högsta prioritet här.</w:t>
      </w:r>
    </w:p>
    <w:p>
      <w:pPr>
        <w:pStyle w:val="Heading2"/>
      </w:pPr>
      <w:r>
        <w:t>6.5 Bärtider, raster &amp; observation</w:t>
      </w:r>
    </w:p>
    <w:p>
      <w:pPr>
        <w:keepNext/>
      </w:pPr>
      <w:r>
        <w:t>Hur länge en hund kan bära nosen åt gången beror på hälsa, väder, ansträngning och passform. Schablonmässiga tider är därför endast grova riktlinjer.</w:t>
      </w:r>
    </w:p>
    <w:p>
      <w:pPr>
        <w:keepNext/>
        <w:spacing w:after="20"/>
      </w:pPr>
      <w:r>
        <w:rPr>
          <w:b/>
        </w:rPr>
        <w:t>Allmänna rekommendationer:</w:t>
      </w:r>
    </w:p>
    <w:p>
      <w:pPr>
        <w:pStyle w:val="ListBullet"/>
        <w:spacing w:after="40" w:line="264" w:lineRule="auto"/>
      </w:pPr>
      <w:r>
        <w:t>Bär i början bara under mycket korta perioder (sekunder till några minuter) och öka sedan långsamt.</w:t>
      </w:r>
    </w:p>
    <w:p>
      <w:pPr>
        <w:pStyle w:val="ListBullet"/>
        <w:spacing w:after="40" w:line="264" w:lineRule="auto"/>
      </w:pPr>
      <w:r>
        <w:t>När det är varmt är det bättre att göra flera korta uppdrag istället för ett väldigt långt - håll alltid ett öga på din flämtande förmåga.</w:t>
      </w:r>
    </w:p>
    <w:p>
      <w:pPr>
        <w:pStyle w:val="ListBullet"/>
        <w:spacing w:after="40" w:line="264" w:lineRule="auto"/>
      </w:pPr>
      <w:r>
        <w:t>Efter längre tids användning, kontrollera huden och pälsen vid kontaktpunkterna (rodnad, skav).</w:t>
      </w:r>
    </w:p>
    <w:p>
      <w:pPr>
        <w:pStyle w:val="ListBullet"/>
        <w:spacing w:after="40" w:line="264" w:lineRule="auto"/>
      </w:pPr>
      <w:r>
        <w:t>Om irritation är synlig: ta en paus från att bära, kontrollera orsaken (passform, material, varaktighet).</w:t>
      </w:r>
    </w:p>
    <w:p>
      <w:pPr>
        <w:pStyle w:val="Heading2"/>
      </w:pPr>
      <w:r>
        <w:t>6.6 Särskilda utbildningsfall</w:t>
      </w:r>
    </w:p>
    <w:p>
      <w:pPr>
        <w:keepNext/>
      </w:pPr>
      <w:r>
        <w:t>Vissa situationer ställer särskilda krav på munkorgsträning och användning. Hundar med avsikt att orsaka skada När det kommer till hundar med en tydlig avsikt att orsaka skada, kommer säkerheten först. Det betyder: Nospartiet och vid behov säkerhetskragen måste sitta pålitligt. Utbildning sker under kontrollerade förhållanden – ofta i samarbete med kvalificerade tränare eller beteendeveterinärer. Veterinärbesök Veterinärbesök är särskilt stressande för många hundar. Ju bättre nospartiet är satt upp i förväg, desto mindre extra stress uppstår i praktiken. Ägare bör uppmuntras att sätta på munkorgen hemma innan de kör till träningen. Giftbetesområden I områden med känd risk för giftbete kan en munkorg med anti-matningsmodifieringar vara livräddande. Samtidigt bör man alltid arbeta med stoppsignal och anti-ätträning parallellt så att hunden på sikt lär sig att inte röra sig mot mat på marken.</w:t>
      </w:r>
    </w:p>
    <w:p>
      <w:pPr>
        <w:pStyle w:val="Heading2"/>
      </w:pPr>
      <w:r>
        <w:t>6.7 Utbildningsplaner &amp; läxor för ägare</w:t>
      </w:r>
    </w:p>
    <w:p>
      <w:pPr>
        <w:keepNext/>
      </w:pPr>
      <w:r>
        <w:t>Innehavare drar nytta av tydliga, skriftliga instruktioner. En enkel veckoplan kan hjälpa dig att hålla dig på rätt spår.</w:t>
      </w:r>
    </w:p>
    <w:p>
      <w:pPr>
        <w:keepNext/>
        <w:spacing w:after="20"/>
      </w:pPr>
      <w:r>
        <w:rPr>
          <w:b/>
        </w:rPr>
        <w:t>Exempel "Vecka 1 - Grunderna":</w:t>
      </w:r>
    </w:p>
    <w:p>
      <w:pPr>
        <w:pStyle w:val="ListBullet"/>
        <w:spacing w:after="40" w:line="264" w:lineRule="auto"/>
      </w:pPr>
      <w:r>
        <w:t>Dag 1-2: Lär känna varandra - nospartiet syns, hunden får mat i närheten.</w:t>
      </w:r>
    </w:p>
    <w:p>
      <w:pPr>
        <w:pStyle w:val="ListBullet"/>
        <w:spacing w:after="40" w:line="264" w:lineRule="auto"/>
      </w:pPr>
      <w:r>
        <w:t>Dag 3-4: Näsan i korgen - 5-10 mycket korta repetitioner, var och en med en goding i korgen.</w:t>
      </w:r>
    </w:p>
    <w:p>
      <w:pPr>
        <w:pStyle w:val="ListBullet"/>
        <w:spacing w:after="40" w:line="264" w:lineRule="auto"/>
      </w:pPr>
      <w:r>
        <w:t>Dag 5-7: Första korta stängningsförsök - stäng remmen i 1-2 sekunder, öppna den sedan igen, belöna. Ytterligare veckor kan struktureras på ett konstruktivt sätt (längre varaktighet, första steg i rörelse, första korta vardagsvandringar med nosparti). Konsulter kan skapa standardiserade utdelningar som är anpassade efter den individuella situationen.</w:t>
      </w:r>
    </w:p>
    <w:p>
      <w:pPr>
        <w:pStyle w:val="Heading2"/>
      </w:pPr>
      <w:r>
        <w:t>6.8 Viktiga uttalanden Modul 6</w:t>
      </w:r>
    </w:p>
    <w:p>
      <w:pPr>
        <w:pStyle w:val="ListBullet"/>
        <w:spacing w:after="40" w:line="264" w:lineRule="auto"/>
      </w:pPr>
      <w:r>
        <w:t>Bra munkorgsträning är småsteg, positivt och baserat på hundens tempo.</w:t>
      </w:r>
    </w:p>
    <w:p>
      <w:pPr>
        <w:pStyle w:val="ListBullet"/>
        <w:spacing w:after="40" w:line="264" w:lineRule="auto"/>
      </w:pPr>
      <w:r>
        <w:t>Hundar ska uppleva nospartiet som "normalt", inte som ett straff.</w:t>
      </w:r>
    </w:p>
    <w:p>
      <w:pPr>
        <w:pStyle w:val="ListBullet"/>
        <w:spacing w:after="40" w:line="264" w:lineRule="auto"/>
      </w:pPr>
      <w:r>
        <w:t>Att hantera tassar och försök att borsta av dem är en del av träningen – inte bara "olydnad".</w:t>
      </w:r>
    </w:p>
    <w:p>
      <w:pPr>
        <w:pStyle w:val="ListBullet"/>
        <w:spacing w:after="40" w:line="264" w:lineRule="auto"/>
      </w:pPr>
      <w:r>
        <w:t>Bärtider, väder och hälsoförhållanden avgör hur länge en nosparti kan bäras åt gången.</w:t>
      </w:r>
    </w:p>
    <w:p>
      <w:pPr>
        <w:pStyle w:val="ListBullet"/>
        <w:spacing w:after="40" w:line="264" w:lineRule="auto"/>
      </w:pPr>
      <w:r>
        <w:t>Ägare behöver tydliga, praktiska utbildningsplaner och läxor för att implementera det de har lärt sig.</w:t>
      </w:r>
    </w:p>
    <w:p>
      <w:pPr>
        <w:pStyle w:val="Heading1"/>
      </w:pPr>
      <w:r>
        <w:t>MODUL 7 - Materialkontroll &amp; konverteringsåtgärder</w:t>
      </w:r>
    </w:p>
    <w:p>
      <w:pPr>
        <w:pStyle w:val="Heading2"/>
      </w:pPr>
      <w:r>
        <w:t>7.0 Mål för modulen</w:t>
      </w:r>
    </w:p>
    <w:p>
      <w:pPr>
        <w:keepNext/>
        <w:spacing w:after="20"/>
      </w:pPr>
      <w:r>
        <w:rPr>
          <w:b/>
        </w:rPr>
        <w:t>Efter denna modul kan deltagarna:</w:t>
      </w:r>
    </w:p>
    <w:p>
      <w:pPr>
        <w:pStyle w:val="ListBullet"/>
        <w:spacing w:after="40" w:line="264" w:lineRule="auto"/>
      </w:pPr>
      <w:r>
        <w:t>Klassificera fördelarna och nackdelarna med vanliga munkorgsmaterial,</w:t>
      </w:r>
    </w:p>
    <w:p>
      <w:pPr>
        <w:pStyle w:val="ListBullet"/>
        <w:spacing w:after="40" w:line="264" w:lineRule="auto"/>
      </w:pPr>
      <w:r>
        <w:t>förklara varför Caniseguros förlitar sig på original biotan, stoppning och rostfritt stål,</w:t>
      </w:r>
    </w:p>
    <w:p>
      <w:pPr>
        <w:pStyle w:val="ListBullet"/>
        <w:spacing w:after="40" w:line="264" w:lineRule="auto"/>
      </w:pPr>
      <w:r>
        <w:t>Förklara för innehavarna på ett begripligt sätt varför en konvertering kan vara vettig även med en lämplig grundmodell,</w:t>
      </w:r>
    </w:p>
    <w:p>
      <w:pPr>
        <w:pStyle w:val="ListBullet"/>
        <w:spacing w:after="40" w:line="264" w:lineRule="auto"/>
      </w:pPr>
      <w:r>
        <w:t>nämn typiska omvandlingsåtgärder (bälten, stoppning, anfallsskydd, extra remmar),</w:t>
      </w:r>
    </w:p>
    <w:p>
      <w:pPr>
        <w:pStyle w:val="ListBullet"/>
        <w:spacing w:after="40" w:line="264" w:lineRule="auto"/>
      </w:pPr>
      <w:r>
        <w:t>Vet när pulverlackering är obligatoriskt efter svetsarbeten och varför Loctite är viktigt på bokskruvar.</w:t>
      </w:r>
    </w:p>
    <w:p>
      <w:pPr>
        <w:pStyle w:val="Heading2"/>
      </w:pPr>
      <w:r>
        <w:t>7.1 Vanligt standardmaterial för nosparti</w:t>
      </w:r>
    </w:p>
    <w:p>
      <w:pPr>
        <w:keepNext/>
      </w:pPr>
      <w:r>
        <w:t>Många kommersiellt tillgängliga nospartier kommer med läderremmar och filtstoppning. Vid första anblicken verkar det "klassiskt" och hög kvalitet - men dessa material har tydliga nackdelar i vardagen. Läder - problem i vardagen</w:t>
      </w:r>
    </w:p>
    <w:p>
      <w:pPr>
        <w:pStyle w:val="ListBullet"/>
        <w:spacing w:after="40" w:line="264" w:lineRule="auto"/>
      </w:pPr>
      <w:r>
        <w:t>absorberar vatten - när det regnar, simmar eller blött gräs sugs läder upp och blir tyngre,</w:t>
      </w:r>
    </w:p>
    <w:p>
      <w:pPr>
        <w:pStyle w:val="ListBullet"/>
        <w:spacing w:after="40" w:line="264" w:lineRule="auto"/>
      </w:pPr>
      <w:r>
        <w:t>gnuggar huden mycket snabbare när den är våt,</w:t>
      </w:r>
    </w:p>
    <w:p>
      <w:pPr>
        <w:pStyle w:val="ListBullet"/>
        <w:spacing w:after="40" w:line="264" w:lineRule="auto"/>
      </w:pPr>
      <w:r>
        <w:t>blir spröd på grund av salt (hav, svett, vägsalt) och sol,</w:t>
      </w:r>
    </w:p>
    <w:p>
      <w:pPr>
        <w:pStyle w:val="ListBullet"/>
        <w:spacing w:after="40" w:line="264" w:lineRule="auto"/>
      </w:pPr>
      <w:r>
        <w:t>slits ut med tiden - den justerade passformen förändras, nospartiet blir osäkert,</w:t>
      </w:r>
    </w:p>
    <w:p>
      <w:pPr>
        <w:pStyle w:val="ListBullet"/>
        <w:spacing w:after="40" w:line="264" w:lineRule="auto"/>
      </w:pPr>
      <w:r>
        <w:t>är underhållskrävande - behöver smörjas/skötas regelbundet, annars går det sönder. Filt - Problem som dämpningsmaterial</w:t>
      </w:r>
    </w:p>
    <w:p>
      <w:pPr>
        <w:pStyle w:val="ListBullet"/>
        <w:spacing w:after="40" w:line="264" w:lineRule="auto"/>
      </w:pPr>
      <w:r>
        <w:t>absorberar fukt och smuts starkt,</w:t>
      </w:r>
    </w:p>
    <w:p>
      <w:pPr>
        <w:pStyle w:val="ListBullet"/>
        <w:spacing w:after="40" w:line="264" w:lineRule="auto"/>
      </w:pPr>
      <w:r>
        <w:t>skaver när det är blött, särskilt på känslig hud,</w:t>
      </w:r>
    </w:p>
    <w:p>
      <w:pPr>
        <w:pStyle w:val="ListBullet"/>
        <w:spacing w:after="40" w:line="264" w:lineRule="auto"/>
      </w:pPr>
      <w:r>
        <w:t>är svårt att få hygieniskt rent - smuts, saliv och bakterier fastnar i materialet,</w:t>
      </w:r>
    </w:p>
    <w:p>
      <w:pPr>
        <w:pStyle w:val="ListBullet"/>
        <w:spacing w:after="40" w:line="264" w:lineRule="auto"/>
      </w:pPr>
      <w:r>
        <w:t>börjar lukta något om den inte får torka helt med jämna mellanrum. Detta kan tolereras för kortvarig eller mycket sällsynt användning. Men för hundar som bär munkorg regelbundet eller till och med dagligen är dessa materialegenskaper problematiska – både när det gäller komfort, hygien och hållbarhet.</w:t>
      </w:r>
    </w:p>
    <w:p>
      <w:pPr>
        <w:pStyle w:val="Heading2"/>
      </w:pPr>
      <w:r>
        <w:t>7.2 Biothane &amp; Caniseguros Standard</w:t>
      </w:r>
    </w:p>
    <w:p>
      <w:pPr>
        <w:keepNext/>
      </w:pPr>
      <w:r>
        <w:t>Caniseguros arbetar medvetet inte med läder- och filtband, utan förlitar sig istället på:</w:t>
      </w:r>
    </w:p>
    <w:p>
      <w:pPr>
        <w:pStyle w:val="ListBullet"/>
        <w:spacing w:after="40" w:line="264" w:lineRule="auto"/>
      </w:pPr>
      <w:r>
        <w:t>Remmar gjorda av original Biothane,</w:t>
      </w:r>
    </w:p>
    <w:p>
      <w:pPr>
        <w:pStyle w:val="ListBullet"/>
        <w:spacing w:after="40" w:line="264" w:lineRule="auto"/>
      </w:pPr>
      <w:r>
        <w:t>vadderade näskuddar gjorda av mjukt, utomhusanpassat skum,</w:t>
      </w:r>
    </w:p>
    <w:p>
      <w:pPr>
        <w:pStyle w:val="ListBullet"/>
        <w:spacing w:after="40" w:line="264" w:lineRule="auto"/>
      </w:pPr>
      <w:r>
        <w:t>Beslag i rostfritt stål. Fördelar med Original Biothane</w:t>
      </w:r>
    </w:p>
    <w:p>
      <w:pPr>
        <w:pStyle w:val="ListBullet"/>
        <w:spacing w:after="40" w:line="264" w:lineRule="auto"/>
      </w:pPr>
      <w:r>
        <w:t>vattentät - suger inte upp, förblir formstabil även när den är våt,</w:t>
      </w:r>
    </w:p>
    <w:p>
      <w:pPr>
        <w:pStyle w:val="ListBullet"/>
        <w:spacing w:after="40" w:line="264" w:lineRule="auto"/>
      </w:pPr>
      <w:r>
        <w:t>slät yta - gnuggar betydligt mindre än vått läder,</w:t>
      </w:r>
    </w:p>
    <w:p>
      <w:pPr>
        <w:pStyle w:val="ListBullet"/>
        <w:spacing w:after="40" w:line="264" w:lineRule="auto"/>
      </w:pPr>
      <w:r>
        <w:t>mycket lätt att rengöra - skölj helt enkelt med vatten, smuts fastnar inte i materialet,</w:t>
      </w:r>
    </w:p>
    <w:p>
      <w:pPr>
        <w:pStyle w:val="ListBullet"/>
        <w:spacing w:after="40" w:line="264" w:lineRule="auto"/>
      </w:pPr>
      <w:r>
        <w:t>absorberar knappt några lukter - mer hygieniskt vid långvarig användning,</w:t>
      </w:r>
    </w:p>
    <w:p>
      <w:pPr>
        <w:pStyle w:val="ListBullet"/>
        <w:spacing w:after="40" w:line="264" w:lineRule="auto"/>
      </w:pPr>
      <w:r>
        <w:t>UV- och väderbeständig - blir inte skör lika snabbt som läder,</w:t>
      </w:r>
    </w:p>
    <w:p>
      <w:pPr>
        <w:pStyle w:val="ListBullet"/>
        <w:spacing w:after="40" w:line="264" w:lineRule="auto"/>
      </w:pPr>
      <w:r>
        <w:t>Måttstabil - slits inte, den justerade passformen behålls. Det är viktigt att använda original Biothane och inte sämre imitationer eller "Hexa"-varianter av dålig kvalitet. Endast högkvalitativa Biothane kombinerar hög rivhållfasthet med en behagligt slät yta. Nässkydd och beslag</w:t>
      </w:r>
    </w:p>
    <w:p>
      <w:pPr>
        <w:pStyle w:val="ListBullet"/>
        <w:spacing w:after="40" w:line="264" w:lineRule="auto"/>
      </w:pPr>
      <w:r>
        <w:t>Individuellt anpassade näskuddar av mjukt, utomhusvänligt skum fördelar trycket på näsryggen.</w:t>
      </w:r>
    </w:p>
    <w:p>
      <w:pPr>
        <w:pStyle w:val="ListBullet"/>
        <w:spacing w:after="40" w:line="264" w:lineRule="auto"/>
      </w:pPr>
      <w:r>
        <w:t>De minskar avsevärt risken för tryckpunkter, friktion och trycksår.</w:t>
      </w:r>
    </w:p>
    <w:p>
      <w:pPr>
        <w:pStyle w:val="ListBullet"/>
        <w:spacing w:after="40" w:line="264" w:lineRule="auto"/>
      </w:pPr>
      <w:r>
        <w:t>Rostfria beslag är rostsäkra, stabila och hållbara - idealiska för hundar som reser i våta förhållanden eller i havet.</w:t>
      </w:r>
    </w:p>
    <w:p>
      <w:pPr>
        <w:pStyle w:val="Heading2"/>
      </w:pPr>
      <w:r>
        <w:t>7.3 Varför en konvertering lönar sig – även om den är lämplig</w:t>
      </w:r>
    </w:p>
    <w:p>
      <w:pPr>
        <w:keepNext/>
      </w:pPr>
      <w:r>
        <w:t>Grundmodell Många hundar kommer bra överens med en basmodell av metallkorg och standardband (läder/filt). Ändå är det värt att konvertera</w:t>
      </w:r>
    </w:p>
    <w:p>
      <w:pPr>
        <w:keepNext/>
        <w:spacing w:after="20"/>
      </w:pPr>
      <w:r>
        <w:rPr>
          <w:b/>
        </w:rPr>
        <w:t>Biotanband och modern stoppning av flera anledningar:</w:t>
      </w:r>
    </w:p>
    <w:p>
      <w:pPr>
        <w:pStyle w:val="ListBullet"/>
        <w:spacing w:after="40" w:line="264" w:lineRule="auto"/>
      </w:pPr>
      <w:r>
        <w:t>Komfort: Biothane skaver mindre, förblir bekväm även när den är våt, stoppning fördelar trycket bättre.</w:t>
      </w:r>
    </w:p>
    <w:p>
      <w:pPr>
        <w:pStyle w:val="ListBullet"/>
        <w:spacing w:after="40" w:line="264" w:lineRule="auto"/>
      </w:pPr>
      <w:r>
        <w:t>Hygien: Remmar och stoppning är lättare att rengöra, torkar snabbare och absorberar färre lukter.</w:t>
      </w:r>
    </w:p>
    <w:p>
      <w:pPr>
        <w:pStyle w:val="ListBullet"/>
        <w:spacing w:after="40" w:line="264" w:lineRule="auto"/>
      </w:pPr>
      <w:r>
        <w:t>Livslängd: Biotan och rostfritt stål håller betydligt längre än läder/filt i vardagen (regn, sol, salt, smuts).</w:t>
      </w:r>
    </w:p>
    <w:p>
      <w:pPr>
        <w:pStyle w:val="ListBullet"/>
        <w:spacing w:after="40" w:line="264" w:lineRule="auto"/>
      </w:pPr>
      <w:r>
        <w:t>Säkerhet: Dimensionellt stabila remmar och korrekt säkrade bokskruvar säkerställer att inställningarna behålls.</w:t>
      </w:r>
    </w:p>
    <w:p>
      <w:pPr>
        <w:pStyle w:val="ListBullet"/>
        <w:spacing w:after="40" w:line="264" w:lineRule="auto"/>
      </w:pPr>
      <w:r>
        <w:t>Utseende: Modifieringar kan få nospartiet att framstå som mer modernt och välskött – viktigt för bilden av säkerhet och ansvar mot omvärlden. VIKTIGT: Efter varje justering av remmar och beslag måste bokskruvarna säkras med ett skruvlås (t.ex. Loctite). Detta förhindrar att de lossnar på grund av rörelser eller vibrationer.</w:t>
      </w:r>
    </w:p>
    <w:p>
      <w:pPr>
        <w:pStyle w:val="Heading2"/>
      </w:pPr>
      <w:r>
        <w:t>7.4 Typiska konverteringsmått (översikt)</w:t>
      </w:r>
    </w:p>
    <w:p>
      <w:pPr>
        <w:keepNext/>
      </w:pPr>
      <w:r>
        <w:t>Följande konverteringsåtgärder är särskilt vanliga och användbara i praktiken. De är baserade på de möjligheter som: B. i specialiserade</w:t>
      </w:r>
    </w:p>
    <w:p>
      <w:pPr/>
      <w:r>
        <w:t>Program för omvandling av nosparti erbjuds. 1. Bältesomvandling till Biothane</w:t>
      </w:r>
    </w:p>
    <w:p>
      <w:pPr>
        <w:pStyle w:val="ListBullet"/>
        <w:spacing w:after="40" w:line="264" w:lineRule="auto"/>
      </w:pPr>
      <w:r>
        <w:t>Byte av alla läder- eller textilremmar för Biothane-remmar.</w:t>
      </w:r>
    </w:p>
    <w:p>
      <w:pPr>
        <w:pStyle w:val="ListBullet"/>
        <w:spacing w:after="40" w:line="264" w:lineRule="auto"/>
      </w:pPr>
      <w:r>
        <w:t>Individuell justering av halsband, nack-/stängningsband och vid behov overheadband baserat på tidigare gjorda mått. 2. Tillägg eller modifiering av hals- och overheadband</w:t>
      </w:r>
    </w:p>
    <w:p>
      <w:pPr>
        <w:pStyle w:val="ListBullet"/>
        <w:spacing w:after="40" w:line="264" w:lineRule="auto"/>
      </w:pPr>
      <w:r>
        <w:t>Eftermontering av en halsspärr om nospartiet annars skulle glida upp för lätt.</w:t>
      </w:r>
    </w:p>
    <w:p>
      <w:pPr>
        <w:pStyle w:val="ListBullet"/>
        <w:spacing w:after="40" w:line="264" w:lineRule="auto"/>
      </w:pPr>
      <w:r>
        <w:t>Installation av en överliggande rem för att enkelt höja korgen för hundar med hög nos (t.ex. boxare). 3. Installation av säkerhetskrage</w:t>
      </w:r>
    </w:p>
    <w:p>
      <w:pPr>
        <w:pStyle w:val="ListBullet"/>
        <w:spacing w:after="40" w:line="264" w:lineRule="auto"/>
      </w:pPr>
      <w:r>
        <w:t>Säkerhetskrage som sitter högt på halsen och kopplas till nospartiet via kontakter.</w:t>
      </w:r>
    </w:p>
    <w:p>
      <w:pPr>
        <w:pStyle w:val="ListBullet"/>
        <w:spacing w:after="40" w:line="264" w:lineRule="auto"/>
      </w:pPr>
      <w:r>
        <w:t>Säkerställer att nospartiet inte kan tas bort helt - viktigt för hundar som har för avsikt att orsaka skada.</w:t>
      </w:r>
    </w:p>
    <w:p>
      <w:pPr>
        <w:pStyle w:val="ListBullet"/>
        <w:spacing w:after="40" w:line="264" w:lineRule="auto"/>
      </w:pPr>
      <w:r>
        <w:t>Kopplet är aldrig fäst vid denna krage - det fungerar som en propp, inte en blykrage. 4. Byta ut eller lägga till näskuddar</w:t>
      </w:r>
    </w:p>
    <w:p>
      <w:pPr>
        <w:pStyle w:val="ListBullet"/>
        <w:spacing w:after="40" w:line="264" w:lineRule="auto"/>
      </w:pPr>
      <w:r>
        <w:t>Byt ut vanliga näskuddar mot smala, vanliga eller förlängda dynor.</w:t>
      </w:r>
    </w:p>
    <w:p>
      <w:pPr>
        <w:pStyle w:val="ListBullet"/>
        <w:spacing w:after="40" w:line="264" w:lineRule="auto"/>
      </w:pPr>
      <w:r>
        <w:t>Mål: mer avstånd mellan näsryggen och korgen, större kontaktyta, färre trycktoppar. 5. Foderskydd &amp; giftbetesskydd</w:t>
      </w:r>
    </w:p>
    <w:p>
      <w:pPr>
        <w:pStyle w:val="ListBullet"/>
        <w:spacing w:after="40" w:line="264" w:lineRule="auto"/>
      </w:pPr>
      <w:r>
        <w:t>Fästa tätmaskiga Biothane-element eller paneler i det främre korgområdet.</w:t>
      </w:r>
    </w:p>
    <w:p>
      <w:pPr>
        <w:pStyle w:val="ListBullet"/>
        <w:spacing w:after="40" w:line="264" w:lineRule="auto"/>
      </w:pPr>
      <w:r>
        <w:t>Delvis eller helt skydd så att hunden knappt eller kan plocka upp något från marken.</w:t>
      </w:r>
    </w:p>
    <w:p>
      <w:pPr>
        <w:pStyle w:val="ListBullet"/>
        <w:spacing w:after="40" w:line="264" w:lineRule="auto"/>
      </w:pPr>
      <w:r>
        <w:t>Särskilt användbar för hundar med stark tendens att få i sig främmande kroppar eller i hotspots för giftbete.</w:t>
      </w:r>
    </w:p>
    <w:p>
      <w:pPr>
        <w:pStyle w:val="Heading2"/>
      </w:pPr>
      <w:r>
        <w:t>7.5 Svetsarbete &amp; pulverlackering</w:t>
      </w:r>
    </w:p>
    <w:p>
      <w:pPr>
        <w:keepNext/>
      </w:pPr>
      <w:r>
        <w:t>I vissa fall räcker det inte med rem- och stoppningsomvandlingar för att passa ett nosparti optimalt. Det kan då vara nödvändigt att modifiera själva trådkorgen - till exempel genom svetsarbete (t.ex. flytta stag, använda ytterligare stag). PRINCIP: Närhelst svetsning sker ska pulverlackering utföras i efterhand.</w:t>
      </w:r>
    </w:p>
    <w:p>
      <w:pPr>
        <w:keepNext/>
        <w:spacing w:after="20"/>
      </w:pPr>
      <w:r>
        <w:rPr>
          <w:b/>
        </w:rPr>
        <w:t>Orsaker till detta:</w:t>
      </w:r>
    </w:p>
    <w:p>
      <w:pPr>
        <w:pStyle w:val="ListBullet"/>
        <w:spacing w:after="40" w:line="264" w:lineRule="auto"/>
      </w:pPr>
      <w:r>
        <w:t>Korrosionsskydd - svetsar är annars mer mottagliga för rost.</w:t>
      </w:r>
    </w:p>
    <w:p>
      <w:pPr>
        <w:pStyle w:val="ListBullet"/>
        <w:spacing w:after="40" w:line="264" w:lineRule="auto"/>
      </w:pPr>
      <w:r>
        <w:t>Ytans släthet - Pulverlackering säkerställer en jämn, slät yta utan vassa kanter.</w:t>
      </w:r>
    </w:p>
    <w:p>
      <w:pPr>
        <w:pStyle w:val="ListBullet"/>
        <w:spacing w:after="40" w:line="264" w:lineRule="auto"/>
      </w:pPr>
      <w:r>
        <w:t>Hygien - släta, belagda ytor är lättare att rengöra, smuts och saliv fastnar mindre.</w:t>
      </w:r>
    </w:p>
    <w:p>
      <w:pPr>
        <w:pStyle w:val="ListBullet"/>
        <w:spacing w:after="40" w:line="264" w:lineRule="auto"/>
      </w:pPr>
      <w:r>
        <w:t>Utseende - nosen ser professionell och välvårdad ut även efter modifiering. Rent bockningsarbete (utan svetsning) kräver ingen ny pulverlackering utan bör utföras försiktigt. Efter varje procedur måste alla tråddragningar kontrolleras för vassa kanter och möjliga källor till skada.</w:t>
      </w:r>
    </w:p>
    <w:p>
      <w:pPr>
        <w:pStyle w:val="Heading2"/>
      </w:pPr>
      <w:r>
        <w:t>7.6 Säkerhet och begränsningar för konverteringar</w:t>
      </w:r>
    </w:p>
    <w:p>
      <w:pPr>
        <w:keepNext/>
      </w:pPr>
      <w:r>
        <w:t>Modifieringar får inte äventyra nospartiets grundläggande stabilitet och skyddande effekt</w:t>
      </w:r>
    </w:p>
    <w:p>
      <w:pPr>
        <w:keepNext/>
        <w:spacing w:after="20"/>
      </w:pPr>
      <w:r>
        <w:rPr>
          <w:b/>
        </w:rPr>
        <w:t>påverka. Följande punkter är särskilt viktiga:</w:t>
      </w:r>
    </w:p>
    <w:p>
      <w:pPr>
        <w:pStyle w:val="ListBullet"/>
        <w:spacing w:after="40" w:line="264" w:lineRule="auto"/>
      </w:pPr>
      <w:r>
        <w:t>Stag får inte tas bort på ett sådant sätt att hunden kan bita igen eller få i sig stora bitar.</w:t>
      </w:r>
    </w:p>
    <w:p>
      <w:pPr>
        <w:pStyle w:val="ListBullet"/>
        <w:spacing w:after="40" w:line="264" w:lineRule="auto"/>
      </w:pPr>
      <w:r>
        <w:t>Efter varje byte av vajern eller remmen måste det kontrolleras om nospartiet fortfarande är tillräckligt stabilt.</w:t>
      </w:r>
    </w:p>
    <w:p>
      <w:pPr>
        <w:pStyle w:val="ListBullet"/>
        <w:spacing w:after="40" w:line="264" w:lineRule="auto"/>
      </w:pPr>
      <w:r>
        <w:t>Ändringar ska alltid vara tydligt dokumenterade (foton, anteckningar), speciellt för hundar med villkor eller officiella krav.</w:t>
      </w:r>
    </w:p>
    <w:p>
      <w:pPr>
        <w:pStyle w:val="ListBullet"/>
        <w:spacing w:after="40" w:line="264" w:lineRule="auto"/>
      </w:pPr>
      <w:r>
        <w:t>I vissa fall är det mer vettigt att välja en annan grundmodell istället för att "böja" en olämplig korg.</w:t>
      </w:r>
    </w:p>
    <w:p>
      <w:pPr>
        <w:pStyle w:val="Heading2"/>
      </w:pPr>
      <w:r>
        <w:t>7.7 Underhåll, skruvlåsning &amp; skötsel</w:t>
      </w:r>
    </w:p>
    <w:p>
      <w:pPr>
        <w:keepNext/>
      </w:pPr>
      <w:r>
        <w:t>Även den bästa omvandlingen förblir bara säker om nospartiet kontrolleras och underhålls regelbundet.</w:t>
      </w:r>
    </w:p>
    <w:p>
      <w:pPr>
        <w:keepNext/>
        <w:spacing w:after="20"/>
      </w:pPr>
      <w:r>
        <w:rPr>
          <w:b/>
        </w:rPr>
        <w:t>Viktiga punkter:</w:t>
      </w:r>
    </w:p>
    <w:p>
      <w:pPr>
        <w:pStyle w:val="ListBullet"/>
        <w:spacing w:after="40" w:line="264" w:lineRule="auto"/>
      </w:pPr>
      <w:r>
        <w:t>Säkra bokskruvarna med skruvlåsningsmedel (t.ex. Loctite) efter varje remjustering - annars kan de lossna.</w:t>
      </w:r>
    </w:p>
    <w:p>
      <w:pPr>
        <w:pStyle w:val="ListBullet"/>
        <w:spacing w:after="40" w:line="264" w:lineRule="auto"/>
      </w:pPr>
      <w:r>
        <w:t>Regelbunden visuell inspektion: är alla skruvar åtdragna, finns det inga sprickor eller skador på bältet eller korgen?</w:t>
      </w:r>
    </w:p>
    <w:p>
      <w:pPr>
        <w:pStyle w:val="ListBullet"/>
        <w:spacing w:after="40" w:line="264" w:lineRule="auto"/>
      </w:pPr>
      <w:r>
        <w:t>Om Biothane-remmen är smutsig, tvätta den helt enkelt med vatten (om nödvändigt, ett milt rengöringsmedel), rengör även skumstoppningen och låt den torka ordentligt.</w:t>
      </w:r>
    </w:p>
    <w:p>
      <w:pPr>
        <w:pStyle w:val="ListBullet"/>
        <w:spacing w:after="40" w:line="264" w:lineRule="auto"/>
      </w:pPr>
      <w:r>
        <w:t>Använd inte starka rengöringsmedel eller metallborstar på pulverlackerade ytor för att undvika att skada beläggningen.</w:t>
      </w:r>
    </w:p>
    <w:p>
      <w:pPr>
        <w:pStyle w:val="Heading2"/>
      </w:pPr>
      <w:r>
        <w:t>7.8 Nyckelsatser Modul 7</w:t>
      </w:r>
    </w:p>
    <w:p>
      <w:pPr>
        <w:pStyle w:val="ListBullet"/>
        <w:spacing w:after="40" w:line="264" w:lineRule="auto"/>
      </w:pPr>
      <w:r>
        <w:t>Läder och filt är ofta problematiska för långtidsbärare: de absorberar vatten, skaver, åldras snabbt och är svåra att hålla hygieniska.</w:t>
      </w:r>
    </w:p>
    <w:p>
      <w:pPr>
        <w:pStyle w:val="ListBullet"/>
        <w:spacing w:after="40" w:line="264" w:lineRule="auto"/>
      </w:pPr>
      <w:r>
        <w:t>Caniseguros använder original Biothane, skumstoppning och rostfritt stål för att maximera komfort, hygien och hållbarhet.</w:t>
      </w:r>
    </w:p>
    <w:p>
      <w:pPr>
        <w:pStyle w:val="ListBullet"/>
        <w:spacing w:after="40" w:line="264" w:lineRule="auto"/>
      </w:pPr>
      <w:r>
        <w:t>En ombyggnad lönar sig även om grundmodellen passar – det ökar komforten, säkerheten och hållbarheten.</w:t>
      </w:r>
    </w:p>
    <w:p>
      <w:pPr>
        <w:pStyle w:val="ListBullet"/>
        <w:spacing w:after="40" w:line="264" w:lineRule="auto"/>
      </w:pPr>
      <w:r>
        <w:t>Typiska ombyggnader inkluderar bandomvandlingar, näskuddar, säkerhetskragar och anti-matningslösningar.</w:t>
      </w:r>
    </w:p>
    <w:p>
      <w:pPr>
        <w:pStyle w:val="ListBullet"/>
        <w:spacing w:after="40" w:line="264" w:lineRule="auto"/>
      </w:pPr>
      <w:r>
        <w:t>Pulverlackering är obligatorisk efter svetsarbete; Bokskruvar säkras med skruvlåsning.</w:t>
      </w:r>
    </w:p>
    <w:p>
      <w:pPr>
        <w:pStyle w:val="ListBullet"/>
        <w:spacing w:after="40" w:line="264" w:lineRule="auto"/>
      </w:pPr>
      <w:r>
        <w:t>Regelbundna kontroller och skötsel håller det ombyggda nospartiet säkert och djurskyddsvänligt på lång sikt.</w:t>
      </w:r>
    </w:p>
    <w:p>
      <w:pPr>
        <w:pStyle w:val="Heading1"/>
      </w:pPr>
      <w:r>
        <w:t>MODUL 8 - Lagstiftning, ansvar &amp; dokumentation</w:t>
      </w:r>
    </w:p>
    <w:p>
      <w:pPr>
        <w:pStyle w:val="Heading2"/>
      </w:pPr>
      <w:r>
        <w:t>8.0 Mål för modulen</w:t>
      </w:r>
    </w:p>
    <w:p>
      <w:pPr>
        <w:keepNext/>
      </w:pPr>
      <w:r>
        <w:t>Efter denna modul kan deltagarna:</w:t>
      </w:r>
    </w:p>
    <w:p>
      <w:pPr>
        <w:pStyle w:val="ListBullet"/>
        <w:spacing w:after="40" w:line="264" w:lineRule="auto"/>
      </w:pPr>
      <w:r>
        <w:t>tydligt bedöma din roll och ditt ansvar som munkorgsrådgivare,</w:t>
      </w:r>
    </w:p>
    <w:p>
      <w:pPr>
        <w:pStyle w:val="ListBullet"/>
        <w:spacing w:after="40" w:line="264" w:lineRule="auto"/>
      </w:pPr>
      <w:r>
        <w:t>Informera innehavare öppet om gränserna för rådgivning,</w:t>
      </w:r>
    </w:p>
    <w:p>
      <w:pPr>
        <w:pStyle w:val="ListBullet"/>
        <w:spacing w:after="40" w:line="264" w:lineRule="auto"/>
      </w:pPr>
      <w:r>
        <w:t>veta vilka punkter som ska dokumenteras skriftligt,</w:t>
      </w:r>
    </w:p>
    <w:p>
      <w:pPr>
        <w:pStyle w:val="ListBullet"/>
        <w:spacing w:after="40" w:line="264" w:lineRule="auto"/>
      </w:pPr>
      <w:r>
        <w:t>ta hänsyn till grundläggande rättsliga ramvillkor i samband med munkorgsrådgivning,</w:t>
      </w:r>
    </w:p>
    <w:p>
      <w:pPr>
        <w:pStyle w:val="ListBullet"/>
        <w:spacing w:after="40" w:line="264" w:lineRule="auto"/>
      </w:pPr>
      <w:r>
        <w:t>Integrera enkla ansvars- och informationsmeddelanden i ditt arbete utan att ersätta juridisk rådgivning.</w:t>
      </w:r>
    </w:p>
    <w:p>
      <w:pPr>
        <w:pStyle w:val="Heading2"/>
      </w:pPr>
      <w:r>
        <w:t>8.1 Viktig anmärkning - inte juridisk rådgivning</w:t>
      </w:r>
    </w:p>
    <w:p>
      <w:pPr>
        <w:keepNext/>
      </w:pPr>
      <w:r>
        <w:t>Denna modul ger orientering om typiska juridiska frågor i samband med munkorgsrådgivning. Den ersätter inte individuell juridisk rådgivning från en jurist eller skatterådgivning. Lagar, förordningar och lokala krav kan ändras och variera avsevärt beroende på land, region eller gemenskap.</w:t>
      </w:r>
    </w:p>
    <w:p>
      <w:pPr/>
      <w:r>
        <w:t>Princip: Munkorgskonsulter bör alltid påpeka för sina kunder att de är ansvariga för att tillämpliga lagar, krav på munkorg och koppel och andra officiella krav följs.</w:t>
      </w:r>
    </w:p>
    <w:p>
      <w:pPr>
        <w:pStyle w:val="Heading2"/>
      </w:pPr>
      <w:r>
        <w:t>8.2 Rollförtydligande - vad munkorgskonsulter gör (och vad inte)</w:t>
      </w:r>
    </w:p>
    <w:p>
      <w:pPr>
        <w:keepNext/>
      </w:pPr>
      <w:r>
        <w:t>Munkorgsrådgivare har en tydligt definierad roll. De är experter på passform, material, säkerhetsaspekter och djurskyddsvänlig användning av munkorg. I regel är de inte veterinärer och inte advokater.</w:t>
      </w:r>
    </w:p>
    <w:p>
      <w:pPr/>
      <w:r>
        <w:t>Typiska uppgifter för munkorgskonsulter:</w:t>
      </w:r>
    </w:p>
    <w:p>
      <w:pPr>
        <w:pStyle w:val="ListBullet"/>
        <w:spacing w:after="40" w:line="264" w:lineRule="auto"/>
      </w:pPr>
      <w:r>
        <w:t>Råd om modeller, storlekar och material (t.ex. trådkorg, Biotan-band, matskydd),</w:t>
      </w:r>
    </w:p>
    <w:p>
      <w:pPr>
        <w:pStyle w:val="ListBullet"/>
        <w:spacing w:after="40" w:line="264" w:lineRule="auto"/>
      </w:pPr>
      <w:r>
        <w:t>Utföra mätningar och monteringar, inklusive passningskontroller,</w:t>
      </w:r>
    </w:p>
    <w:p>
      <w:pPr>
        <w:pStyle w:val="ListBullet"/>
        <w:spacing w:after="40" w:line="264" w:lineRule="auto"/>
      </w:pPr>
      <w:r>
        <w:t>Bedömning av om munkorg är vettigt och kan användas på ett djurskyddsvänligt sätt i ett specifikt fall,</w:t>
      </w:r>
    </w:p>
    <w:p>
      <w:pPr>
        <w:pStyle w:val="ListBullet"/>
        <w:spacing w:after="40" w:line="264" w:lineRule="auto"/>
      </w:pPr>
      <w:r>
        <w:t>Utbildning om nospartiets gränser (inte en ersättning för träning, medicin, ledning).</w:t>
      </w:r>
    </w:p>
    <w:p>
      <w:pPr/>
      <w:r>
        <w:t>Inga munkorgsrådgivningsuppgifter:</w:t>
      </w:r>
    </w:p>
    <w:p>
      <w:pPr>
        <w:pStyle w:val="ListBullet"/>
        <w:spacing w:after="40" w:line="264" w:lineRule="auto"/>
      </w:pPr>
      <w:r>
        <w:t>inte diagnostisera sjukdomar eller beteendestörningar,</w:t>
      </w:r>
    </w:p>
    <w:p>
      <w:pPr>
        <w:pStyle w:val="ListBullet"/>
        <w:spacing w:after="40" w:line="264" w:lineRule="auto"/>
      </w:pPr>
      <w:r>
        <w:t>ge inga löften om läkning eller garantier för framgång,</w:t>
      </w:r>
    </w:p>
    <w:p>
      <w:pPr>
        <w:pStyle w:val="ListBullet"/>
        <w:spacing w:after="40" w:line="264" w:lineRule="auto"/>
      </w:pPr>
      <w:r>
        <w:t>inte tillhandahåller bindande juridisk rådgivning i specifika enskilda fall,</w:t>
      </w:r>
    </w:p>
    <w:p>
      <w:pPr>
        <w:pStyle w:val="ListBullet"/>
        <w:spacing w:after="40" w:line="264" w:lineRule="auto"/>
      </w:pPr>
      <w:r>
        <w:t>inte ersätter eller utvärderar officiella beslut.</w:t>
      </w:r>
    </w:p>
    <w:p>
      <w:pPr>
        <w:pStyle w:val="Heading2"/>
      </w:pPr>
      <w:r>
        <w:t>8.3 Avtalsprinciper och affärsmodeller (kortfattat)</w:t>
      </w:r>
    </w:p>
    <w:p>
      <w:pPr>
        <w:keepNext/>
      </w:pPr>
      <w:r>
        <w:t>Beroende på hur munkorgskonsulter arbetar kan en annan juridisk klassificering uppstå, till exempel som egenföretagare, kommersiell verksamhet, frilansarbete eller verksamhet som en del av ett samarbete. Den specifika registreringen, skattebehandlingen och avtalsstrukturen bör alltid förtydligas individuellt med lämplig specialistrådgivning.</w:t>
      </w:r>
    </w:p>
    <w:p>
      <w:pPr/>
      <w:r>
        <w:t>Det som är viktigare här än den juridiska formen i detalj är att kunderna måste veta vem de sluter kontraktet med och exakt vilka tjänster som avtalas.</w:t>
      </w:r>
    </w:p>
    <w:p>
      <w:pPr>
        <w:pStyle w:val="Heading2"/>
      </w:pPr>
      <w:r>
        <w:t>8.4 Ansvar och undantag från ansvar</w:t>
      </w:r>
    </w:p>
    <w:p>
      <w:pPr>
        <w:keepNext/>
      </w:pPr>
      <w:r>
        <w:t>Munkorgsråd handlar alltid om säkerhet och risk för skador, såsom bettskador, egendomsskador eller följdskador. Det är därför det är viktigt med tydlig kommunikation om ansvar.</w:t>
      </w:r>
    </w:p>
    <w:p>
      <w:pPr/>
      <w:r>
        <w:t>Principer:</w:t>
      </w:r>
    </w:p>
    <w:p>
      <w:pPr>
        <w:pStyle w:val="ListBullet"/>
        <w:spacing w:after="40" w:line="264" w:lineRule="auto"/>
      </w:pPr>
      <w:r>
        <w:t>Ägare förblir alltid ansvariga för sin hund - även med munkorg.</w:t>
      </w:r>
    </w:p>
    <w:p>
      <w:pPr>
        <w:pStyle w:val="ListBullet"/>
        <w:spacing w:after="40" w:line="264" w:lineRule="auto"/>
      </w:pPr>
      <w:r>
        <w:t>En nosparti minskar risken för skador, men kan aldrig eliminera den till 100 %.</w:t>
      </w:r>
    </w:p>
    <w:p>
      <w:pPr>
        <w:pStyle w:val="ListBullet"/>
        <w:spacing w:after="40" w:line="264" w:lineRule="auto"/>
      </w:pPr>
      <w:r>
        <w:t>Konsulter är skyldiga noggrann professionell rådgivning, men inte garanterad framgång i hundens beteende.</w:t>
      </w:r>
    </w:p>
    <w:p>
      <w:pPr>
        <w:pStyle w:val="ListBullet"/>
        <w:spacing w:after="40" w:line="264" w:lineRule="auto"/>
      </w:pPr>
      <w:r>
        <w:t>Vid grovt felaktig rådgivning eller uppenbara försummelser kan ansvar ändå uppstå – varför omsorg, dokumentation och lämplig yrkesansvarsförsäkring är viktig.</w:t>
      </w:r>
    </w:p>
    <w:p>
      <w:pPr/>
      <w:r>
        <w:t>Det är vettigt att arbeta med enkla, tydliga ansvarsmeddelanden och få dem bekräftade av kunder – speciellt för hundar med en historia av incidenter, såsom bett eller officiella krav.</w:t>
      </w:r>
    </w:p>
    <w:p>
      <w:pPr>
        <w:pStyle w:val="Heading2"/>
      </w:pPr>
      <w:r>
        <w:t>8.5 Dokumentation - vad som ska antecknas</w:t>
      </w:r>
    </w:p>
    <w:p>
      <w:pPr>
        <w:keepNext/>
      </w:pPr>
      <w:r>
        <w:t>Bra dokumentation skyddar hund, ägare och rådgivare. Det säkerställer spårbarhet och är viktigt vid tveksamhet för att kunna visa vad som diskuterats och rekommenderats.</w:t>
      </w:r>
    </w:p>
    <w:p>
      <w:pPr/>
      <w:r>
        <w:t>Typiska komponenter i dokumentationen:</w:t>
      </w:r>
    </w:p>
    <w:p>
      <w:pPr>
        <w:pStyle w:val="ListBullet"/>
        <w:spacing w:after="40" w:line="264" w:lineRule="auto"/>
      </w:pPr>
      <w:r>
        <w:t>Kunduppgifter (namn, kontaktuppgifter) - endast så mycket som behövs,</w:t>
      </w:r>
    </w:p>
    <w:p>
      <w:pPr>
        <w:pStyle w:val="ListBullet"/>
        <w:spacing w:after="40" w:line="264" w:lineRule="auto"/>
      </w:pPr>
      <w:r>
        <w:t>Hunddata (namn, ålder, ras/blandning, speciella avvikelser),</w:t>
      </w:r>
    </w:p>
    <w:p>
      <w:pPr>
        <w:pStyle w:val="ListBullet"/>
        <w:spacing w:after="40" w:line="264" w:lineRule="auto"/>
      </w:pPr>
      <w:r>
        <w:t>Historik: kända bitincidenter, befintliga officiella krav, medicinska egenheter,</w:t>
      </w:r>
    </w:p>
    <w:p>
      <w:pPr>
        <w:pStyle w:val="ListBullet"/>
        <w:spacing w:after="40" w:line="264" w:lineRule="auto"/>
      </w:pPr>
      <w:r>
        <w:t>Mätrapport: alla relevanta mått (spärr, huvud, rem), helst med datum,</w:t>
      </w:r>
    </w:p>
    <w:p>
      <w:pPr>
        <w:pStyle w:val="ListBullet"/>
        <w:spacing w:after="40" w:line="264" w:lineRule="auto"/>
      </w:pPr>
      <w:r>
        <w:t>Foton på huvudet och, i förekommande fall, mätsituation, förutsatt att ägaren har samtyckt,</w:t>
      </w:r>
    </w:p>
    <w:p>
      <w:pPr>
        <w:pStyle w:val="ListBullet"/>
        <w:spacing w:after="40" w:line="264" w:lineRule="auto"/>
      </w:pPr>
      <w:r>
        <w:t>rekommenderad modell, storlek och modifieringar (t.ex. Biotan-rem, anti-matningsplatta, säkerhetskrage),</w:t>
      </w:r>
    </w:p>
    <w:p>
      <w:pPr>
        <w:pStyle w:val="ListBullet"/>
        <w:spacing w:after="40" w:line="264" w:lineRule="auto"/>
      </w:pPr>
      <w:r>
        <w:t>Information som gavs (t.ex. om frihet från flåsande, träning, fara för giftbete, rekommendation från veterinär eller tränare),</w:t>
      </w:r>
    </w:p>
    <w:p>
      <w:pPr>
        <w:pStyle w:val="ListBullet"/>
        <w:spacing w:after="40" w:line="264" w:lineRule="auto"/>
      </w:pPr>
      <w:r>
        <w:t>Underskrift eller bekräftelse på att samrådet ägt rum och bruksanvisning förklarades.</w:t>
      </w:r>
    </w:p>
    <w:p>
      <w:pPr>
        <w:pStyle w:val="Heading2"/>
      </w:pPr>
      <w:r>
        <w:t>8.6 Allmän rättslig ram</w:t>
      </w:r>
    </w:p>
    <w:p>
      <w:pPr>
        <w:keepNext/>
      </w:pPr>
      <w:r>
        <w:t>Beroende på land, region eller kommun kan olika lagkrav vara aktuella för munkorgsrådgivning. Detaljerna är ofta komplexa och kan ändras. Så här är bara några allmänna riktlinjer:</w:t>
      </w:r>
    </w:p>
    <w:p>
      <w:pPr>
        <w:pStyle w:val="ListBullet"/>
        <w:spacing w:after="40" w:line="264" w:lineRule="auto"/>
      </w:pPr>
      <w:r>
        <w:t>Krav på munkorg och koppel: Beroende på plats kan det finnas bestämmelser om när och var hundar ska bära munkorg eller vara i koppel, till exempel i kollektivtrafiken, i vissa allmänna utrymmen eller för vissa hundar.</w:t>
      </w:r>
    </w:p>
    <w:p>
      <w:pPr>
        <w:pStyle w:val="ListBullet"/>
        <w:spacing w:after="40" w:line="264" w:lineRule="auto"/>
      </w:pPr>
      <w:r>
        <w:t>Särskilda krav för enskilda hundar eller hundkategorier: I vissa länder eller regioner finns särskilda krav, till exempel efter bettfall, för officiella krav eller för vissa grupper av hundar. Konsulter bör påpeka att aktuell information alltid ska inhämtas från ansvariga myndigheter eller juridiska specialister.</w:t>
      </w:r>
    </w:p>
    <w:p>
      <w:pPr>
        <w:pStyle w:val="ListBullet"/>
        <w:spacing w:after="40" w:line="264" w:lineRule="auto"/>
      </w:pPr>
      <w:r>
        <w:t>Ansvarsförsäkring: Lämplig yrkesansvarsförsäkring rekommenderas starkt för personer som arbetar med hundar kommersiellt eller regelbundet. Det skyddar dig från ekonomiska konsekvenser om något händer.</w:t>
      </w:r>
    </w:p>
    <w:p>
      <w:pPr>
        <w:pStyle w:val="ListBullet"/>
        <w:spacing w:after="40" w:line="264" w:lineRule="auto"/>
      </w:pPr>
      <w:r>
        <w:t>Dataskydd: Personuppgifter ska endast behandlas för ett specifikt ändamål, inte lagras längre än nödvändigt och inte föras vidare utan laglig grund eller samtycke. Uttryckligt samtycke ska alltid inhämtas för foton eller speciella uppgifter.</w:t>
      </w:r>
    </w:p>
    <w:p>
      <w:pPr/>
      <w:r>
        <w:t>Specifika formuleringar för dataskyddstexter, juridiska meddelanden, kontrakt och samtycken bör alltid samordnas med en jurist.</w:t>
      </w:r>
    </w:p>
    <w:p>
      <w:pPr>
        <w:pStyle w:val="Heading2"/>
      </w:pPr>
      <w:r>
        <w:t>8.7 Hantera hundar med bettfall och officiella krav</w:t>
      </w:r>
    </w:p>
    <w:p>
      <w:pPr>
        <w:keepNext/>
      </w:pPr>
      <w:r>
        <w:t>Råd om hundar med en historia av bitande eller officiella krav kräver särskild omsorg – både professionellt och juridiskt.</w:t>
      </w:r>
    </w:p>
    <w:p>
      <w:pPr/>
      <w:r>
        <w:t>Viktiga punkter:</w:t>
      </w:r>
    </w:p>
    <w:p>
      <w:pPr>
        <w:pStyle w:val="ListBullet"/>
        <w:spacing w:after="40" w:line="264" w:lineRule="auto"/>
      </w:pPr>
      <w:r>
        <w:t>Din egen och andras säkerhet har högsta prioritet - munkorg och vid behov andra säkerhetsanordningar (t.ex. dubbel säkerhet i kopplet) är obligatoriska.</w:t>
      </w:r>
    </w:p>
    <w:p>
      <w:pPr>
        <w:pStyle w:val="ListBullet"/>
        <w:spacing w:after="40" w:line="264" w:lineRule="auto"/>
      </w:pPr>
      <w:r>
        <w:t>Historiken bör noteras tydligt i dokumentationen, utan dramatiserande språkbruk, sakligt och kortfattat.</w:t>
      </w:r>
    </w:p>
    <w:p>
      <w:pPr>
        <w:pStyle w:val="ListBullet"/>
        <w:spacing w:after="40" w:line="264" w:lineRule="auto"/>
      </w:pPr>
      <w:r>
        <w:t>Konsulter kan ge råd om vilken munkorg som är tekniskt lämplig, men ansvarar inte för att bedöma om kraven formellt uppfylls - det ligger hos ansvariga myndigheter.</w:t>
      </w:r>
    </w:p>
    <w:p>
      <w:pPr>
        <w:pStyle w:val="ListBullet"/>
        <w:spacing w:after="40" w:line="264" w:lineRule="auto"/>
      </w:pPr>
      <w:r>
        <w:t>Det är vettigt att påpeka för ägarna behovet av ytterligare utbildning och vid behov beteendeveterinärmedicin.</w:t>
      </w:r>
    </w:p>
    <w:p>
      <w:pPr>
        <w:pStyle w:val="Heading2"/>
      </w:pPr>
      <w:r>
        <w:t>8.8 Exempelformulering för anteckningar och ansvarsfriskrivningar</w:t>
      </w:r>
    </w:p>
    <w:p>
      <w:pPr>
        <w:keepNext/>
      </w:pPr>
      <w:r>
        <w:t>Följande formuleringar är exempel på hur meddelanden till kunder kan se ut. De är inte avsedda att vara fullständiga juridiska dokument, utan snarare som en mall som ska ses över och justeras juridiskt.</w:t>
      </w:r>
    </w:p>
    <w:p>
      <w:pPr/>
      <w:r>
        <w:t>Exempel: Anmärkning om ansvar "Mysningskonsultationen tjänar till att välja ut och anpassa en så pass passande och djurskyddsvänlig munkorg som möjligt. Ansvaret för hunden och dess beteende ligger hela tiden på ägaren. En munkorg kan minska risken för skador, men kan inte helt eliminera den."</w:t>
      </w:r>
    </w:p>
    <w:p>
      <w:pPr/>
      <w:r>
        <w:t>Exempel: Inga beteende- eller helande löften "Användningen av munkorg garanterar inga förändringar i hundens beteende. Råden ersätter inte veterinärbehandling, beteendeterapi eller träningsarbete."</w:t>
      </w:r>
    </w:p>
    <w:p>
      <w:pPr/>
      <w:r>
        <w:t>Exempel: Notering om hälsorisker "Om du har känt till tidigare sjukdomar (t.ex. hjärt-, lung- eller luftvägssjukdomar, neurologiska sjukdomar), bör användningen av munkorg samordnas med den behandlande veterinären. Vänligen informera oss om eventuella kända tidigare sjukdomar som din hund har."</w:t>
      </w:r>
    </w:p>
    <w:p>
      <w:pPr/>
      <w:r>
        <w:t>Dessa eller liknande texter kan integreras i registreringsformulär, konsultkontrakt eller informationsblad – efter juridisk granskning och anpassning till den specifika affärsmodellen.</w:t>
      </w:r>
    </w:p>
    <w:p>
      <w:pPr>
        <w:pStyle w:val="Heading2"/>
      </w:pPr>
      <w:r>
        <w:t>8.9 Viktiga uttalanden Modul 8</w:t>
      </w:r>
    </w:p>
    <w:p>
      <w:pPr>
        <w:pStyle w:val="ListBullet"/>
        <w:spacing w:after="40" w:line="264" w:lineRule="auto"/>
      </w:pPr>
      <w:r>
        <w:t>Munkorgskonsulter ansvarar för att ge noggranna, djurskyddsvänliga råd – inte för varje hunds beteende.</w:t>
      </w:r>
    </w:p>
    <w:p>
      <w:pPr>
        <w:pStyle w:val="ListBullet"/>
        <w:spacing w:after="40" w:line="264" w:lineRule="auto"/>
      </w:pPr>
      <w:r>
        <w:t>Tydliga rollförtydliganden och differentiering från veterinärer, utbildare och juridisk rådgivning är viktigt.</w:t>
      </w:r>
    </w:p>
    <w:p>
      <w:pPr>
        <w:pStyle w:val="ListBullet"/>
        <w:spacing w:after="40" w:line="264" w:lineRule="auto"/>
      </w:pPr>
      <w:r>
        <w:t>Bra dokumentation (data, mått, rekommendationer, anteckningar) skyddar alla inblandade.</w:t>
      </w:r>
    </w:p>
    <w:p>
      <w:pPr>
        <w:pStyle w:val="ListBullet"/>
        <w:spacing w:after="40" w:line="264" w:lineRule="auto"/>
      </w:pPr>
      <w:r>
        <w:t>Lagkrav gällande mynningskrav, ansvar, dokumentation och dataskydd kan variera beroende på land eller region – ägare måste aktivt informera sig.</w:t>
      </w:r>
    </w:p>
    <w:p>
      <w:pPr>
        <w:pStyle w:val="ListBullet"/>
        <w:spacing w:after="40" w:line="264" w:lineRule="auto"/>
      </w:pPr>
      <w:r>
        <w:t>Enkla, begripliga anteckningar och ansvarsfriskrivningar hjälper till att klargöra förväntningar och undvika missförstånd.</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