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Негізгі дайындық</w:t>
      </w:r>
    </w:p>
    <w:p>
      <w:pPr>
        <w:spacing w:before="0" w:after="40" w:line="240" w:lineRule="auto"/>
        <w:jc w:val="center"/>
      </w:pPr>
      <w:r>
        <w:rPr>
          <w:rFonts w:ascii="Calibri" w:hAnsi="Calibri" w:eastAsia="Calibri"/>
          <w:b/>
          <w:i w:val="0"/>
          <w:sz w:val="48"/>
        </w:rPr>
        <w:t>Тұмсық туралы кеңес</w:t>
      </w:r>
    </w:p>
    <w:p>
      <w:pPr>
        <w:spacing w:before="0" w:after="400" w:line="240" w:lineRule="auto"/>
        <w:jc w:val="center"/>
      </w:pPr>
      <w:r>
        <w:rPr>
          <w:rFonts w:ascii="Calibri" w:hAnsi="Calibri" w:eastAsia="Calibri"/>
          <w:b w:val="0"/>
          <w:i w:val="0"/>
          <w:sz w:val="30"/>
        </w:rPr>
        <w:t>Модульдер 1-8</w:t>
      </w:r>
    </w:p>
    <w:p>
      <w:pPr>
        <w:spacing w:before="0" w:after="360" w:line="240" w:lineRule="auto"/>
        <w:jc w:val="center"/>
      </w:pPr>
      <w:r>
        <w:rPr>
          <w:rFonts w:ascii="Calibri" w:hAnsi="Calibri" w:eastAsia="Calibri"/>
          <w:b w:val="0"/>
          <w:i w:val="0"/>
          <w:sz w:val="22"/>
        </w:rPr>
        <w:t>Серiктестiк: Caniseguros |  Etsy дүкені: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Мұнда сіз біздің дүкеннен тұмсықтар мен DIY туралы бәрін таба аласыз.</w:t>
      </w:r>
    </w:p>
    <w:p>
      <w:pPr>
        <w:spacing w:before="0" w:after="0" w:line="240" w:lineRule="auto"/>
      </w:pPr>
      <w:r>
        <w:br w:type="page"/>
      </w:r>
    </w:p>
    <w:p>
      <w:pPr>
        <w:pStyle w:val="Heading1"/>
        <w:pageBreakBefore w:val="0"/>
      </w:pPr>
      <w:r>
        <w:t>Мазмұны</w:t>
      </w:r>
    </w:p>
    <w:p>
      <w:pPr>
        <w:spacing w:before="0" w:after="0" w:line="240" w:lineRule="auto"/>
        <w:ind w:left="0"/>
      </w:pPr>
      <w:r>
        <w:rPr>
          <w:b/>
          <w:sz w:val="20"/>
        </w:rPr>
        <w:t>МОДУЛЬ 1 - Негіздер, қолдану салалары және мұрын кеңесшісінің рөлі</w:t>
      </w:r>
    </w:p>
    <w:p>
      <w:pPr>
        <w:spacing w:before="0" w:after="0" w:line="240" w:lineRule="auto"/>
        <w:ind w:left="283"/>
      </w:pPr>
      <w:r>
        <w:rPr>
          <w:sz w:val="20"/>
        </w:rPr>
        <w:t>1.0 Модуль мақсаты</w:t>
      </w:r>
    </w:p>
    <w:p>
      <w:pPr>
        <w:spacing w:before="0" w:after="0" w:line="240" w:lineRule="auto"/>
        <w:ind w:left="283"/>
      </w:pPr>
      <w:r>
        <w:rPr>
          <w:sz w:val="20"/>
        </w:rPr>
        <w:t>1.1 Неліктен тұмсық?</w:t>
      </w:r>
    </w:p>
    <w:p>
      <w:pPr>
        <w:spacing w:before="0" w:after="0" w:line="240" w:lineRule="auto"/>
        <w:ind w:left="283"/>
      </w:pPr>
      <w:r>
        <w:rPr>
          <w:sz w:val="20"/>
        </w:rPr>
        <w:t>1.2 Қолданудың типтік аймақтары</w:t>
      </w:r>
    </w:p>
    <w:p>
      <w:pPr>
        <w:spacing w:before="0" w:after="0" w:line="240" w:lineRule="auto"/>
        <w:ind w:left="567"/>
      </w:pPr>
      <w:r>
        <w:rPr>
          <w:sz w:val="20"/>
        </w:rPr>
        <w:t>1.2.1 Медициналық жағдайлар</w:t>
      </w:r>
    </w:p>
    <w:p>
      <w:pPr>
        <w:spacing w:before="0" w:after="0" w:line="240" w:lineRule="auto"/>
        <w:ind w:left="567"/>
      </w:pPr>
      <w:r>
        <w:rPr>
          <w:sz w:val="20"/>
        </w:rPr>
        <w:t>1.2.2 Күнделікті өмір және улы жем</w:t>
      </w:r>
    </w:p>
    <w:p>
      <w:pPr>
        <w:spacing w:before="0" w:after="0" w:line="240" w:lineRule="auto"/>
        <w:ind w:left="567"/>
      </w:pPr>
      <w:r>
        <w:rPr>
          <w:sz w:val="20"/>
        </w:rPr>
        <w:t>1.2.3 Тренинг және мінез-құлық мәселелері</w:t>
      </w:r>
    </w:p>
    <w:p>
      <w:pPr>
        <w:spacing w:before="0" w:after="0" w:line="240" w:lineRule="auto"/>
        <w:ind w:left="283"/>
      </w:pPr>
      <w:r>
        <w:rPr>
          <w:sz w:val="20"/>
        </w:rPr>
        <w:t>1.3 Делимитация: Тұмсық жаттығу құралы емес</w:t>
      </w:r>
    </w:p>
    <w:p>
      <w:pPr>
        <w:spacing w:before="0" w:after="0" w:line="240" w:lineRule="auto"/>
        <w:ind w:left="283"/>
      </w:pPr>
      <w:r>
        <w:rPr>
          <w:sz w:val="20"/>
        </w:rPr>
        <w:t>1.4 Канисегуростағы мұрындық кеңесшінің рөлі</w:t>
      </w:r>
    </w:p>
    <w:p>
      <w:pPr>
        <w:spacing w:before="0" w:after="0" w:line="240" w:lineRule="auto"/>
        <w:ind w:left="283"/>
      </w:pPr>
      <w:r>
        <w:rPr>
          <w:sz w:val="20"/>
        </w:rPr>
        <w:t>1.5 Шекаралардың байланысы</w:t>
      </w:r>
    </w:p>
    <w:p>
      <w:pPr>
        <w:spacing w:before="0" w:after="0" w:line="240" w:lineRule="auto"/>
        <w:ind w:left="0"/>
      </w:pPr>
      <w:r>
        <w:rPr>
          <w:b/>
          <w:sz w:val="20"/>
        </w:rPr>
        <w:t>МОДУЛЬ 2 - Тұмсық киген кездегі медициналық аспектілер мен қауіптер</w:t>
      </w:r>
    </w:p>
    <w:p>
      <w:pPr>
        <w:spacing w:before="0" w:after="0" w:line="240" w:lineRule="auto"/>
        <w:ind w:left="283"/>
      </w:pPr>
      <w:r>
        <w:rPr>
          <w:sz w:val="20"/>
        </w:rPr>
        <w:t>2.0 Модуль мақсаты</w:t>
      </w:r>
    </w:p>
    <w:p>
      <w:pPr>
        <w:spacing w:before="0" w:after="0" w:line="240" w:lineRule="auto"/>
        <w:ind w:left="283"/>
      </w:pPr>
      <w:r>
        <w:rPr>
          <w:sz w:val="20"/>
        </w:rPr>
        <w:t>2.1 Тыныс алу және терморегуляция</w:t>
      </w:r>
    </w:p>
    <w:p>
      <w:pPr>
        <w:spacing w:before="0" w:after="0" w:line="240" w:lineRule="auto"/>
        <w:ind w:left="283"/>
      </w:pPr>
      <w:r>
        <w:rPr>
          <w:sz w:val="20"/>
        </w:rPr>
        <w:t>2.2 Қысым нүктелері, тері және қысым жаралары</w:t>
      </w:r>
    </w:p>
    <w:p>
      <w:pPr>
        <w:spacing w:before="0" w:after="0" w:line="240" w:lineRule="auto"/>
        <w:ind w:left="283"/>
      </w:pPr>
      <w:r>
        <w:rPr>
          <w:sz w:val="20"/>
        </w:rPr>
        <w:t>2.3 Тыныс алу жүйесі және қызу стрессі</w:t>
      </w:r>
    </w:p>
    <w:p>
      <w:pPr>
        <w:spacing w:before="0" w:after="0" w:line="240" w:lineRule="auto"/>
        <w:ind w:left="283"/>
      </w:pPr>
      <w:r>
        <w:rPr>
          <w:sz w:val="20"/>
        </w:rPr>
        <w:t>2.4 Басқа медициналық аспектілер</w:t>
      </w:r>
    </w:p>
    <w:p>
      <w:pPr>
        <w:spacing w:before="0" w:after="0" w:line="240" w:lineRule="auto"/>
        <w:ind w:left="283"/>
      </w:pPr>
      <w:r>
        <w:rPr>
          <w:sz w:val="20"/>
        </w:rPr>
        <w:t>2.5 Медициналық қарсы көрсетілімдер / ветеринариялық талап</w:t>
      </w:r>
    </w:p>
    <w:p>
      <w:pPr>
        <w:spacing w:before="0" w:after="0" w:line="240" w:lineRule="auto"/>
        <w:ind w:left="283"/>
      </w:pPr>
      <w:r>
        <w:rPr>
          <w:sz w:val="20"/>
        </w:rPr>
        <w:t>2.6 Медициналық мәселелер бойынша консультанттың рөлі</w:t>
      </w:r>
    </w:p>
    <w:p>
      <w:pPr>
        <w:spacing w:before="0" w:after="0" w:line="240" w:lineRule="auto"/>
        <w:ind w:left="283"/>
      </w:pPr>
      <w:r>
        <w:rPr>
          <w:sz w:val="20"/>
        </w:rPr>
        <w:t>2.7 Негізгі мәлімдемелер Модуль 2</w:t>
      </w:r>
    </w:p>
    <w:p>
      <w:pPr>
        <w:spacing w:before="0" w:after="0" w:line="240" w:lineRule="auto"/>
        <w:ind w:left="0"/>
      </w:pPr>
      <w:r>
        <w:rPr>
          <w:b/>
          <w:sz w:val="20"/>
        </w:rPr>
        <w:t>МОДУЛЬ 3 - Мифтер, қарым-қатынас және меншік иесі психологиясы</w:t>
      </w:r>
    </w:p>
    <w:p>
      <w:pPr>
        <w:spacing w:before="0" w:after="0" w:line="240" w:lineRule="auto"/>
        <w:ind w:left="283"/>
      </w:pPr>
      <w:r>
        <w:rPr>
          <w:sz w:val="20"/>
        </w:rPr>
        <w:t>3.0 Модуль мақсаты</w:t>
      </w:r>
    </w:p>
    <w:p>
      <w:pPr>
        <w:spacing w:before="0" w:after="0" w:line="240" w:lineRule="auto"/>
        <w:ind w:left="283"/>
      </w:pPr>
      <w:r>
        <w:rPr>
          <w:sz w:val="20"/>
        </w:rPr>
        <w:t>3.1 Тұмсық туралы типтік мифтер</w:t>
      </w:r>
    </w:p>
    <w:p>
      <w:pPr>
        <w:spacing w:before="0" w:after="0" w:line="240" w:lineRule="auto"/>
        <w:ind w:left="283"/>
      </w:pPr>
      <w:r>
        <w:rPr>
          <w:sz w:val="20"/>
        </w:rPr>
        <w:t>3.2 Аса маңызды мифтердің техникалық классификациясы</w:t>
      </w:r>
    </w:p>
    <w:p>
      <w:pPr>
        <w:spacing w:before="0" w:after="0" w:line="240" w:lineRule="auto"/>
        <w:ind w:left="283"/>
      </w:pPr>
      <w:r>
        <w:rPr>
          <w:sz w:val="20"/>
        </w:rPr>
        <w:t>3.3 Тұтынушы диалогындағы жауаптардың мысалдары</w:t>
      </w:r>
    </w:p>
    <w:p>
      <w:pPr>
        <w:spacing w:before="0" w:after="0" w:line="240" w:lineRule="auto"/>
        <w:ind w:left="283"/>
      </w:pPr>
      <w:r>
        <w:rPr>
          <w:sz w:val="20"/>
        </w:rPr>
        <w:t>3.4 Меншік иелерінің эмоцияларымен күресу</w:t>
      </w:r>
    </w:p>
    <w:p>
      <w:pPr>
        <w:spacing w:before="0" w:after="0" w:line="240" w:lineRule="auto"/>
        <w:ind w:left="283"/>
      </w:pPr>
      <w:r>
        <w:rPr>
          <w:sz w:val="20"/>
        </w:rPr>
        <w:t>3.5 Консалтингтегі қарым-қатынас стилі</w:t>
      </w:r>
    </w:p>
    <w:p>
      <w:pPr>
        <w:spacing w:before="0" w:after="0" w:line="240" w:lineRule="auto"/>
        <w:ind w:left="283"/>
      </w:pPr>
      <w:r>
        <w:rPr>
          <w:sz w:val="20"/>
        </w:rPr>
        <w:t>3.6 Байланыс шектеулері</w:t>
      </w:r>
    </w:p>
    <w:p>
      <w:pPr>
        <w:spacing w:before="0" w:after="0" w:line="240" w:lineRule="auto"/>
        <w:ind w:left="283"/>
      </w:pPr>
      <w:r>
        <w:rPr>
          <w:sz w:val="20"/>
        </w:rPr>
        <w:t>3.7 Негізгі мәлімдемелер 3-модуль</w:t>
      </w:r>
    </w:p>
    <w:p>
      <w:pPr>
        <w:spacing w:before="0" w:after="0" w:line="240" w:lineRule="auto"/>
        <w:ind w:left="0"/>
      </w:pPr>
      <w:r>
        <w:rPr>
          <w:b/>
          <w:sz w:val="20"/>
        </w:rPr>
        <w:t>МОДУЛЬ 4 - Өлшеу, орнату және белдікті жоспарлау</w:t>
      </w:r>
    </w:p>
    <w:p>
      <w:pPr>
        <w:spacing w:before="0" w:after="0" w:line="240" w:lineRule="auto"/>
        <w:ind w:left="283"/>
      </w:pPr>
      <w:r>
        <w:rPr>
          <w:sz w:val="20"/>
        </w:rPr>
        <w:t>4.0 Модуль мақсаты</w:t>
      </w:r>
    </w:p>
    <w:p>
      <w:pPr>
        <w:spacing w:before="0" w:after="0" w:line="240" w:lineRule="auto"/>
        <w:ind w:left="283"/>
      </w:pPr>
      <w:r>
        <w:rPr>
          <w:sz w:val="20"/>
        </w:rPr>
        <w:t>4.1 Тұмауды өлшеуге шолу және принциптері</w:t>
      </w:r>
    </w:p>
    <w:p>
      <w:pPr>
        <w:spacing w:before="0" w:after="0" w:line="240" w:lineRule="auto"/>
        <w:ind w:left="283"/>
      </w:pPr>
      <w:r>
        <w:rPr>
          <w:sz w:val="20"/>
        </w:rPr>
        <w:t>4.2 Өлшеу құралдары және дайындау</w:t>
      </w:r>
    </w:p>
    <w:p>
      <w:pPr>
        <w:spacing w:before="0" w:after="0" w:line="240" w:lineRule="auto"/>
        <w:ind w:left="283"/>
      </w:pPr>
      <w:r>
        <w:rPr>
          <w:sz w:val="20"/>
        </w:rPr>
        <w:t>4.3 Қармақтағы өлшеу нүктелері</w:t>
      </w:r>
    </w:p>
    <w:p>
      <w:pPr>
        <w:spacing w:before="0" w:after="0" w:line="240" w:lineRule="auto"/>
        <w:ind w:left="567"/>
      </w:pPr>
      <w:r>
        <w:rPr>
          <w:sz w:val="20"/>
        </w:rPr>
        <w:t>4.3.1 Ұстау ұзындығы</w:t>
      </w:r>
    </w:p>
    <w:p>
      <w:pPr>
        <w:spacing w:before="0" w:after="0" w:line="240" w:lineRule="auto"/>
        <w:ind w:left="567"/>
      </w:pPr>
      <w:r>
        <w:rPr>
          <w:sz w:val="20"/>
        </w:rPr>
        <w:t>4.3.2 Ұстау ауқымы</w:t>
      </w:r>
    </w:p>
    <w:p>
      <w:pPr>
        <w:spacing w:before="0" w:after="0" w:line="240" w:lineRule="auto"/>
        <w:ind w:left="567"/>
      </w:pPr>
      <w:r>
        <w:rPr>
          <w:sz w:val="20"/>
        </w:rPr>
        <w:t>4.3.3 Ұстау ені</w:t>
      </w:r>
    </w:p>
    <w:p>
      <w:pPr>
        <w:spacing w:before="0" w:after="0" w:line="240" w:lineRule="auto"/>
        <w:ind w:left="567"/>
      </w:pPr>
      <w:r>
        <w:rPr>
          <w:sz w:val="20"/>
        </w:rPr>
        <w:t>4.3.4 Бас ұзындығы / бас пропорциясы</w:t>
      </w:r>
    </w:p>
    <w:p>
      <w:pPr>
        <w:spacing w:before="0" w:after="0" w:line="240" w:lineRule="auto"/>
        <w:ind w:left="567"/>
      </w:pPr>
      <w:r>
        <w:rPr>
          <w:sz w:val="20"/>
        </w:rPr>
        <w:t>4.3.5 Ерекше жағдай: Шығыңқы төменгі жақ</w:t>
      </w:r>
    </w:p>
    <w:p>
      <w:pPr>
        <w:spacing w:before="0" w:after="0" w:line="240" w:lineRule="auto"/>
        <w:ind w:left="567"/>
      </w:pPr>
      <w:r>
        <w:rPr>
          <w:sz w:val="20"/>
        </w:rPr>
        <w:t>4.3.6 Тыныс алу факторы (фактор 1,5 / 1,3-1,4)</w:t>
      </w:r>
    </w:p>
    <w:p>
      <w:pPr>
        <w:spacing w:before="0" w:after="0" w:line="240" w:lineRule="auto"/>
        <w:ind w:left="283"/>
      </w:pPr>
      <w:r>
        <w:rPr>
          <w:sz w:val="20"/>
        </w:rPr>
        <w:t>4.4 Белдік ұзындығын өлшеңіз және жоспарлаңыз</w:t>
      </w:r>
    </w:p>
    <w:p>
      <w:pPr>
        <w:spacing w:before="0" w:after="0" w:line="240" w:lineRule="auto"/>
        <w:ind w:left="567"/>
      </w:pPr>
      <w:r>
        <w:rPr>
          <w:sz w:val="20"/>
        </w:rPr>
        <w:t>4.4.1 Тамақ белдігі</w:t>
      </w:r>
    </w:p>
    <w:p>
      <w:pPr>
        <w:spacing w:before="0" w:after="0" w:line="240" w:lineRule="auto"/>
        <w:ind w:left="567"/>
      </w:pPr>
      <w:r>
        <w:rPr>
          <w:sz w:val="20"/>
        </w:rPr>
        <w:t>4.4.2 Мойын/жабу белдіктері</w:t>
      </w:r>
    </w:p>
    <w:p>
      <w:pPr>
        <w:spacing w:before="0" w:after="0" w:line="240" w:lineRule="auto"/>
        <w:ind w:left="567"/>
      </w:pPr>
      <w:r>
        <w:rPr>
          <w:sz w:val="20"/>
        </w:rPr>
        <w:t>4.4.3 Үстіңгі бау</w:t>
      </w:r>
    </w:p>
    <w:p>
      <w:pPr>
        <w:spacing w:before="0" w:after="0" w:line="240" w:lineRule="auto"/>
        <w:ind w:left="567"/>
      </w:pPr>
      <w:r>
        <w:rPr>
          <w:sz w:val="20"/>
        </w:rPr>
        <w:t>4.4.4 Қауіпсіздік жағасы</w:t>
      </w:r>
    </w:p>
    <w:p>
      <w:pPr>
        <w:spacing w:before="0" w:after="0" w:line="240" w:lineRule="auto"/>
        <w:ind w:left="283"/>
      </w:pPr>
      <w:r>
        <w:rPr>
          <w:sz w:val="20"/>
        </w:rPr>
        <w:t>4.5 Мұрын жастықшалары және нұсқалары</w:t>
      </w:r>
    </w:p>
    <w:p>
      <w:pPr>
        <w:spacing w:before="0" w:after="0" w:line="240" w:lineRule="auto"/>
        <w:ind w:left="283"/>
      </w:pPr>
      <w:r>
        <w:rPr>
          <w:sz w:val="20"/>
        </w:rPr>
        <w:t>4.6 Құжаттама және фотоқұжаттама</w:t>
      </w:r>
    </w:p>
    <w:p>
      <w:pPr>
        <w:spacing w:before="0" w:after="0" w:line="240" w:lineRule="auto"/>
        <w:ind w:left="283"/>
      </w:pPr>
      <w:r>
        <w:rPr>
          <w:sz w:val="20"/>
        </w:rPr>
        <w:t>4.7 Өлшеу кезінде қызыл жалаушалар</w:t>
      </w:r>
    </w:p>
    <w:p>
      <w:pPr>
        <w:spacing w:before="0" w:after="0" w:line="240" w:lineRule="auto"/>
        <w:ind w:left="283"/>
      </w:pPr>
      <w:r>
        <w:rPr>
          <w:sz w:val="20"/>
        </w:rPr>
        <w:t>4.8 Негізгі мәлімдемелер 4-модуль</w:t>
      </w:r>
    </w:p>
    <w:p>
      <w:pPr>
        <w:spacing w:before="0" w:after="0" w:line="240" w:lineRule="auto"/>
        <w:ind w:left="0"/>
      </w:pPr>
      <w:r>
        <w:rPr>
          <w:b/>
          <w:sz w:val="20"/>
        </w:rPr>
        <w:t>МОДУЛЬ 5 - Керемет сәйкестік: орнату, бақылау тізімі және күнделікті қолдануға жарамдылық</w:t>
      </w:r>
    </w:p>
    <w:p>
      <w:pPr>
        <w:spacing w:before="0" w:after="0" w:line="240" w:lineRule="auto"/>
        <w:ind w:left="283"/>
      </w:pPr>
      <w:r>
        <w:rPr>
          <w:sz w:val="20"/>
        </w:rPr>
        <w:t>5.0 Модульдің мақсаты</w:t>
      </w:r>
    </w:p>
    <w:p>
      <w:pPr>
        <w:spacing w:before="0" w:after="0" w:line="240" w:lineRule="auto"/>
        <w:ind w:left="283"/>
      </w:pPr>
      <w:r>
        <w:rPr>
          <w:sz w:val="20"/>
        </w:rPr>
        <w:t>5.1 Арматураға дайындық</w:t>
      </w:r>
    </w:p>
    <w:p>
      <w:pPr>
        <w:spacing w:before="0" w:after="0" w:line="240" w:lineRule="auto"/>
        <w:ind w:left="283"/>
      </w:pPr>
      <w:r>
        <w:rPr>
          <w:sz w:val="20"/>
        </w:rPr>
        <w:t>5.2 Қадаммен құру</w:t>
      </w:r>
    </w:p>
    <w:p>
      <w:pPr>
        <w:spacing w:before="0" w:after="0" w:line="240" w:lineRule="auto"/>
        <w:ind w:left="283"/>
      </w:pPr>
      <w:r>
        <w:rPr>
          <w:sz w:val="20"/>
        </w:rPr>
        <w:t>5.3 «Тамаша сәйкестік» бақылау парағы</w:t>
      </w:r>
    </w:p>
    <w:p>
      <w:pPr>
        <w:spacing w:before="0" w:after="0" w:line="240" w:lineRule="auto"/>
        <w:ind w:left="567"/>
      </w:pPr>
      <w:r>
        <w:rPr>
          <w:sz w:val="20"/>
        </w:rPr>
        <w:t>5.3.1 Көру және көздер аймағы</w:t>
      </w:r>
    </w:p>
    <w:p>
      <w:pPr>
        <w:spacing w:before="0" w:after="0" w:line="240" w:lineRule="auto"/>
        <w:ind w:left="567"/>
      </w:pPr>
      <w:r>
        <w:rPr>
          <w:sz w:val="20"/>
        </w:rPr>
        <w:t>5.3.2 Мұрын және мұрын көпірі</w:t>
      </w:r>
    </w:p>
    <w:p>
      <w:pPr>
        <w:spacing w:before="0" w:after="0" w:line="240" w:lineRule="auto"/>
        <w:ind w:left="567"/>
      </w:pPr>
      <w:r>
        <w:rPr>
          <w:sz w:val="20"/>
        </w:rPr>
        <w:t>5.3.3 Бет және ерін</w:t>
      </w:r>
    </w:p>
    <w:p>
      <w:pPr>
        <w:spacing w:before="0" w:after="0" w:line="240" w:lineRule="auto"/>
        <w:ind w:left="567"/>
      </w:pPr>
      <w:r>
        <w:rPr>
          <w:sz w:val="20"/>
        </w:rPr>
        <w:t>5.3.4 Тамақ және жұлдыру</w:t>
      </w:r>
    </w:p>
    <w:p>
      <w:pPr>
        <w:spacing w:before="0" w:after="0" w:line="240" w:lineRule="auto"/>
        <w:ind w:left="567"/>
      </w:pPr>
      <w:r>
        <w:rPr>
          <w:sz w:val="20"/>
        </w:rPr>
        <w:t>5.3.5 Тыныс алудан және ауызды ашудан босату</w:t>
      </w:r>
    </w:p>
    <w:p>
      <w:pPr>
        <w:spacing w:before="0" w:after="0" w:line="240" w:lineRule="auto"/>
        <w:ind w:left="567"/>
      </w:pPr>
      <w:r>
        <w:rPr>
          <w:sz w:val="20"/>
        </w:rPr>
        <w:t>5.3.6 Қауіпсіз орнату</w:t>
      </w:r>
    </w:p>
    <w:p>
      <w:pPr>
        <w:spacing w:before="0" w:after="0" w:line="240" w:lineRule="auto"/>
        <w:ind w:left="283"/>
      </w:pPr>
      <w:r>
        <w:rPr>
          <w:sz w:val="20"/>
        </w:rPr>
        <w:t>5.4 Қауіпсіздік сынағы және қысқа қозғалыс сынағы</w:t>
      </w:r>
    </w:p>
    <w:p>
      <w:pPr>
        <w:spacing w:before="0" w:after="0" w:line="240" w:lineRule="auto"/>
        <w:ind w:left="283"/>
      </w:pPr>
      <w:r>
        <w:rPr>
          <w:sz w:val="20"/>
        </w:rPr>
        <w:t>5.5 Қалыпты сәйкестік мәселелері және түзетулер</w:t>
      </w:r>
    </w:p>
    <w:p>
      <w:pPr>
        <w:spacing w:before="0" w:after="0" w:line="240" w:lineRule="auto"/>
        <w:ind w:left="283"/>
      </w:pPr>
      <w:r>
        <w:rPr>
          <w:sz w:val="20"/>
        </w:rPr>
        <w:t>5.6 Күнделікті өмірде иелеріне арналған бақылау парағы</w:t>
      </w:r>
    </w:p>
    <w:p>
      <w:pPr>
        <w:spacing w:before="0" w:after="0" w:line="240" w:lineRule="auto"/>
        <w:ind w:left="283"/>
      </w:pPr>
      <w:r>
        <w:rPr>
          <w:sz w:val="20"/>
        </w:rPr>
        <w:t>5.7 Әрбір пайдалану үшін 5 секундтық тексеру</w:t>
      </w:r>
    </w:p>
    <w:p>
      <w:pPr>
        <w:spacing w:before="0" w:after="0" w:line="240" w:lineRule="auto"/>
        <w:ind w:left="283"/>
      </w:pPr>
      <w:r>
        <w:rPr>
          <w:sz w:val="20"/>
        </w:rPr>
        <w:t>5.8 Негізгі мәлімдемелер Модуль 5</w:t>
      </w:r>
    </w:p>
    <w:p>
      <w:pPr>
        <w:spacing w:before="0" w:after="0" w:line="240" w:lineRule="auto"/>
        <w:ind w:left="0"/>
      </w:pPr>
      <w:r>
        <w:rPr>
          <w:b/>
          <w:sz w:val="20"/>
        </w:rPr>
        <w:t>МОДУЛЬ 6 - Күнделікті өмірде мұрынды үйрету, дағдыландыру және өңдеу</w:t>
      </w:r>
    </w:p>
    <w:p>
      <w:pPr>
        <w:spacing w:before="0" w:after="0" w:line="240" w:lineRule="auto"/>
        <w:ind w:left="283"/>
      </w:pPr>
      <w:r>
        <w:rPr>
          <w:sz w:val="20"/>
        </w:rPr>
        <w:t>6.0 Модуль мақсаты</w:t>
      </w:r>
    </w:p>
    <w:p>
      <w:pPr>
        <w:spacing w:before="0" w:after="0" w:line="240" w:lineRule="auto"/>
        <w:ind w:left="283"/>
      </w:pPr>
      <w:r>
        <w:rPr>
          <w:sz w:val="20"/>
        </w:rPr>
        <w:t>6.1 Тұмсықты оқытудың негізгі принциптері</w:t>
      </w:r>
    </w:p>
    <w:p>
      <w:pPr>
        <w:spacing w:before="0" w:after="0" w:line="240" w:lineRule="auto"/>
        <w:ind w:left="283"/>
      </w:pPr>
      <w:r>
        <w:rPr>
          <w:sz w:val="20"/>
        </w:rPr>
        <w:t>6.2 Жаттығу кезеңдері – бір-бірін танудан күнделікті өмірге дейін</w:t>
      </w:r>
    </w:p>
    <w:p>
      <w:pPr>
        <w:spacing w:before="0" w:after="0" w:line="240" w:lineRule="auto"/>
        <w:ind w:left="567"/>
      </w:pPr>
      <w:r>
        <w:rPr>
          <w:sz w:val="20"/>
        </w:rPr>
        <w:t>6.2.1 1 кезең – Тұмсықпен танысу</w:t>
      </w:r>
    </w:p>
    <w:p>
      <w:pPr>
        <w:spacing w:before="0" w:after="0" w:line="240" w:lineRule="auto"/>
        <w:ind w:left="567"/>
      </w:pPr>
      <w:r>
        <w:rPr>
          <w:sz w:val="20"/>
        </w:rPr>
        <w:t>6.2.2 2 кезең - кәрзеңкедегі мұрын</w:t>
      </w:r>
    </w:p>
    <w:p>
      <w:pPr>
        <w:spacing w:before="0" w:after="0" w:line="240" w:lineRule="auto"/>
        <w:ind w:left="567"/>
      </w:pPr>
      <w:r>
        <w:rPr>
          <w:sz w:val="20"/>
        </w:rPr>
        <w:t>6.2.3 3 кезең - белдіктерді қысқаша жабу</w:t>
      </w:r>
    </w:p>
    <w:p>
      <w:pPr>
        <w:spacing w:before="0" w:after="0" w:line="240" w:lineRule="auto"/>
        <w:ind w:left="567"/>
      </w:pPr>
      <w:r>
        <w:rPr>
          <w:sz w:val="20"/>
        </w:rPr>
        <w:t>6.2.4 4-кезең – Тұмсықпен қозғалу</w:t>
      </w:r>
    </w:p>
    <w:p>
      <w:pPr>
        <w:spacing w:before="0" w:after="0" w:line="240" w:lineRule="auto"/>
        <w:ind w:left="567"/>
      </w:pPr>
      <w:r>
        <w:rPr>
          <w:sz w:val="20"/>
        </w:rPr>
        <w:t>6.2.5 5-кезең – нақты күнделікті жағдайларға көшу</w:t>
      </w:r>
    </w:p>
    <w:p>
      <w:pPr>
        <w:spacing w:before="0" w:after="0" w:line="240" w:lineRule="auto"/>
        <w:ind w:left="283"/>
      </w:pPr>
      <w:r>
        <w:rPr>
          <w:sz w:val="20"/>
        </w:rPr>
        <w:t>6.3 Марапаттау стратегиялары және арнаны басқару</w:t>
      </w:r>
    </w:p>
    <w:p>
      <w:pPr>
        <w:spacing w:before="0" w:after="0" w:line="240" w:lineRule="auto"/>
        <w:ind w:left="283"/>
      </w:pPr>
      <w:r>
        <w:rPr>
          <w:sz w:val="20"/>
        </w:rPr>
        <w:t>6.4 «Табандар алыс» - мұрынның тырнауымен күресу</w:t>
      </w:r>
    </w:p>
    <w:p>
      <w:pPr>
        <w:spacing w:before="0" w:after="0" w:line="240" w:lineRule="auto"/>
        <w:ind w:left="283"/>
      </w:pPr>
      <w:r>
        <w:rPr>
          <w:sz w:val="20"/>
        </w:rPr>
        <w:t>6.5 Тозу уақыттары, үзілістер және бақылау</w:t>
      </w:r>
    </w:p>
    <w:p>
      <w:pPr>
        <w:spacing w:before="0" w:after="0" w:line="240" w:lineRule="auto"/>
        <w:ind w:left="283"/>
      </w:pPr>
      <w:r>
        <w:rPr>
          <w:sz w:val="20"/>
        </w:rPr>
        <w:t>6.6 Арнайы оқыту жағдайлары</w:t>
      </w:r>
    </w:p>
    <w:p>
      <w:pPr>
        <w:spacing w:before="0" w:after="0" w:line="240" w:lineRule="auto"/>
        <w:ind w:left="283"/>
      </w:pPr>
      <w:r>
        <w:rPr>
          <w:sz w:val="20"/>
        </w:rPr>
        <w:t>6.7 Жаттығу жоспарлары және иелеріне үй тапсырмасы</w:t>
      </w:r>
    </w:p>
    <w:p>
      <w:pPr>
        <w:spacing w:before="0" w:after="0" w:line="240" w:lineRule="auto"/>
        <w:ind w:left="283"/>
      </w:pPr>
      <w:r>
        <w:rPr>
          <w:sz w:val="20"/>
        </w:rPr>
        <w:t>6.8 Негізгі мәлімдемелер Модуль 6</w:t>
      </w:r>
    </w:p>
    <w:p>
      <w:pPr>
        <w:spacing w:before="0" w:after="0" w:line="240" w:lineRule="auto"/>
        <w:ind w:left="0"/>
      </w:pPr>
      <w:r>
        <w:rPr>
          <w:b/>
          <w:sz w:val="20"/>
        </w:rPr>
        <w:t>МОДУЛЬ 7 - Материалды тексеру және түрлендіру шаралары</w:t>
      </w:r>
    </w:p>
    <w:p>
      <w:pPr>
        <w:spacing w:before="0" w:after="0" w:line="240" w:lineRule="auto"/>
        <w:ind w:left="283"/>
      </w:pPr>
      <w:r>
        <w:rPr>
          <w:sz w:val="20"/>
        </w:rPr>
        <w:t>7.0 Модуль мақсаты</w:t>
      </w:r>
    </w:p>
    <w:p>
      <w:pPr>
        <w:spacing w:before="0" w:after="0" w:line="240" w:lineRule="auto"/>
        <w:ind w:left="283"/>
      </w:pPr>
      <w:r>
        <w:rPr>
          <w:sz w:val="20"/>
        </w:rPr>
        <w:t>7.1 Тұмсықтарға арналған жалпы стандартты материалдар</w:t>
      </w:r>
    </w:p>
    <w:p>
      <w:pPr>
        <w:spacing w:before="0" w:after="0" w:line="240" w:lineRule="auto"/>
        <w:ind w:left="283"/>
      </w:pPr>
      <w:r>
        <w:rPr>
          <w:sz w:val="20"/>
        </w:rPr>
        <w:t>7.2 Биотан және Канисегурос стандарты</w:t>
      </w:r>
    </w:p>
    <w:p>
      <w:pPr>
        <w:spacing w:before="0" w:after="0" w:line="240" w:lineRule="auto"/>
        <w:ind w:left="283"/>
      </w:pPr>
      <w:r>
        <w:rPr>
          <w:sz w:val="20"/>
        </w:rPr>
        <w:t>7.3 Неліктен түрлендіру пайдалы болса да, ол қолайлы болса да</w:t>
      </w:r>
    </w:p>
    <w:p>
      <w:pPr>
        <w:spacing w:before="0" w:after="0" w:line="240" w:lineRule="auto"/>
        <w:ind w:left="283"/>
      </w:pPr>
      <w:r>
        <w:rPr>
          <w:sz w:val="20"/>
        </w:rPr>
        <w:t>7.4 Түрлендірудің типтік өлшемдері (шолу)</w:t>
      </w:r>
    </w:p>
    <w:p>
      <w:pPr>
        <w:spacing w:before="0" w:after="0" w:line="240" w:lineRule="auto"/>
        <w:ind w:left="283"/>
      </w:pPr>
      <w:r>
        <w:rPr>
          <w:sz w:val="20"/>
        </w:rPr>
        <w:t>7.5 Дәнекерлеу жұмыстары және ұнтақ бояу</w:t>
      </w:r>
    </w:p>
    <w:p>
      <w:pPr>
        <w:spacing w:before="0" w:after="0" w:line="240" w:lineRule="auto"/>
        <w:ind w:left="283"/>
      </w:pPr>
      <w:r>
        <w:rPr>
          <w:sz w:val="20"/>
        </w:rPr>
        <w:t>7.6 Қауіпсіздік және түрлендіру шектеулері</w:t>
      </w:r>
    </w:p>
    <w:p>
      <w:pPr>
        <w:spacing w:before="0" w:after="0" w:line="240" w:lineRule="auto"/>
        <w:ind w:left="283"/>
      </w:pPr>
      <w:r>
        <w:rPr>
          <w:sz w:val="20"/>
        </w:rPr>
        <w:t>7.7 Техникалық қызмет көрсету, бұрандаларды бекіту және күту</w:t>
      </w:r>
    </w:p>
    <w:p>
      <w:pPr>
        <w:spacing w:before="0" w:after="0" w:line="240" w:lineRule="auto"/>
        <w:ind w:left="283"/>
      </w:pPr>
      <w:r>
        <w:rPr>
          <w:sz w:val="20"/>
        </w:rPr>
        <w:t>7.8 Негізгі мәлімдемелер Модуль 7</w:t>
      </w:r>
    </w:p>
    <w:p>
      <w:pPr>
        <w:spacing w:before="0" w:after="0" w:line="240" w:lineRule="auto"/>
        <w:ind w:left="0"/>
      </w:pPr>
      <w:r>
        <w:rPr>
          <w:b/>
          <w:sz w:val="20"/>
        </w:rPr>
        <w:t>МОДУЛЬ 8 - Құқықтық база, жауапкершілік және құжаттама</w:t>
      </w:r>
    </w:p>
    <w:p>
      <w:pPr>
        <w:spacing w:before="0" w:after="0" w:line="240" w:lineRule="auto"/>
        <w:ind w:left="283"/>
      </w:pPr>
      <w:r>
        <w:rPr>
          <w:sz w:val="20"/>
        </w:rPr>
        <w:t>8.0 Модуль мақсаты</w:t>
      </w:r>
    </w:p>
    <w:p>
      <w:pPr>
        <w:spacing w:before="0" w:after="0" w:line="240" w:lineRule="auto"/>
        <w:ind w:left="283"/>
      </w:pPr>
      <w:r>
        <w:rPr>
          <w:sz w:val="20"/>
        </w:rPr>
        <w:t>8.1 Маңызды ескерту – заңгерлік кеңес емес</w:t>
      </w:r>
    </w:p>
    <w:p>
      <w:pPr>
        <w:spacing w:before="0" w:after="0" w:line="240" w:lineRule="auto"/>
        <w:ind w:left="283"/>
      </w:pPr>
      <w:r>
        <w:rPr>
          <w:sz w:val="20"/>
        </w:rPr>
        <w:t>8.2 Рөлді түсіндіру - кеңесшілер не істейді (және не істемейді)</w:t>
      </w:r>
    </w:p>
    <w:p>
      <w:pPr>
        <w:spacing w:before="0" w:after="0" w:line="240" w:lineRule="auto"/>
        <w:ind w:left="283"/>
      </w:pPr>
      <w:r>
        <w:rPr>
          <w:sz w:val="20"/>
        </w:rPr>
        <w:t>8.3 Келісімшарттық принциптер және бизнес үлгілері (қысқаша)</w:t>
      </w:r>
    </w:p>
    <w:p>
      <w:pPr>
        <w:spacing w:before="0" w:after="0" w:line="240" w:lineRule="auto"/>
        <w:ind w:left="283"/>
      </w:pPr>
      <w:r>
        <w:rPr>
          <w:sz w:val="20"/>
        </w:rPr>
        <w:t>8.4 Жауапкершілік және жауапкершілікті алып тастау</w:t>
      </w:r>
    </w:p>
    <w:p>
      <w:pPr>
        <w:spacing w:before="0" w:after="0" w:line="240" w:lineRule="auto"/>
        <w:ind w:left="283"/>
      </w:pPr>
      <w:r>
        <w:rPr>
          <w:sz w:val="20"/>
        </w:rPr>
        <w:t>8.5 Құжаттама – не жазылуы керек</w:t>
      </w:r>
    </w:p>
    <w:p>
      <w:pPr>
        <w:spacing w:before="0" w:after="0" w:line="240" w:lineRule="auto"/>
        <w:ind w:left="283"/>
      </w:pPr>
      <w:r>
        <w:rPr>
          <w:sz w:val="20"/>
        </w:rPr>
        <w:t>8.6 Жалпы құқықтық база</w:t>
      </w:r>
    </w:p>
    <w:p>
      <w:pPr>
        <w:spacing w:before="0" w:after="0" w:line="240" w:lineRule="auto"/>
        <w:ind w:left="283"/>
      </w:pPr>
      <w:r>
        <w:rPr>
          <w:sz w:val="20"/>
        </w:rPr>
        <w:t>8.7 Тістеу оқиғалары бар иттермен күресу және ресми талаптар</w:t>
      </w:r>
    </w:p>
    <w:p>
      <w:pPr>
        <w:spacing w:before="0" w:after="0" w:line="240" w:lineRule="auto"/>
        <w:ind w:left="283"/>
      </w:pPr>
      <w:r>
        <w:rPr>
          <w:sz w:val="20"/>
        </w:rPr>
        <w:t>8.8 Ескертпелер мен жауапкершіліктен бас тартуға арналған мысалдар</w:t>
      </w:r>
    </w:p>
    <w:p>
      <w:pPr>
        <w:spacing w:before="0" w:after="0" w:line="240" w:lineRule="auto"/>
        <w:ind w:left="283"/>
      </w:pPr>
      <w:r>
        <w:rPr>
          <w:sz w:val="20"/>
        </w:rPr>
        <w:t>8.9 Негізгі мәлімдемелер Модуль 8</w:t>
      </w:r>
    </w:p>
    <w:p>
      <w:r>
        <w:br w:type="page"/>
      </w:r>
    </w:p>
    <w:p>
      <w:pPr>
        <w:pStyle w:val="Heading1"/>
        <w:pageBreakBefore w:val="0"/>
      </w:pPr>
      <w:r>
        <w:t>МОДУЛЬ 1 - Негіздер, қолдану салалары және мұрын кеңесшісінің рөлі</w:t>
      </w:r>
    </w:p>
    <w:p>
      <w:pPr>
        <w:pStyle w:val="Heading2"/>
      </w:pPr>
      <w:r>
        <w:t>1.0 Модуль мақсаты</w:t>
      </w:r>
    </w:p>
    <w:p>
      <w:pPr>
        <w:keepNext/>
        <w:spacing w:after="20"/>
      </w:pPr>
      <w:r>
        <w:rPr>
          <w:b/>
        </w:rPr>
        <w:t>Осы модульден кейін қатысушылар:</w:t>
      </w:r>
    </w:p>
    <w:p>
      <w:pPr>
        <w:pStyle w:val="ListBullet"/>
        <w:spacing w:after="40" w:line="264" w:lineRule="auto"/>
      </w:pPr>
      <w:r>
        <w:t>жануарлардың әл-ауқаты тұрғысынан ауыздықтардың неге мағынасы бар екенін түсіндіріңіз,</w:t>
      </w:r>
    </w:p>
    <w:p>
      <w:pPr>
        <w:pStyle w:val="ListBullet"/>
        <w:spacing w:after="40" w:line="264" w:lineRule="auto"/>
      </w:pPr>
      <w:r>
        <w:t>қолданудың типтік салаларын атаңыз (медицина, оқу, құқық, күнделікті жағдайлар),</w:t>
      </w:r>
    </w:p>
    <w:p>
      <w:pPr>
        <w:pStyle w:val="ListBullet"/>
        <w:spacing w:after="40" w:line="264" w:lineRule="auto"/>
      </w:pPr>
      <w:r>
        <w:t>Саңылауларды жаттығу құралдарынан нақты ажыратыңыз,</w:t>
      </w:r>
    </w:p>
    <w:p>
      <w:pPr>
        <w:pStyle w:val="ListBullet"/>
        <w:spacing w:after="40" w:line="264" w:lineRule="auto"/>
      </w:pPr>
      <w:r>
        <w:t>Caniseguros (этика және жауапкершілік) кеңесшісі ретінде өзіңіздің рөліңізді түсініңіз.</w:t>
      </w:r>
    </w:p>
    <w:p>
      <w:pPr>
        <w:pStyle w:val="Heading2"/>
      </w:pPr>
      <w:r>
        <w:t>1.1 Неліктен тұмсық?</w:t>
      </w:r>
    </w:p>
    <w:p>
      <w:pPr>
        <w:keepNext/>
      </w:pPr>
      <w:r>
        <w:t>Тұмсық «жазалау құралы» емес, қауіпсіздік және қорғаныс құралы:</w:t>
      </w:r>
    </w:p>
    <w:p>
      <w:pPr>
        <w:pStyle w:val="ListBullet"/>
        <w:spacing w:after="40" w:line="264" w:lineRule="auto"/>
      </w:pPr>
      <w:r>
        <w:t>адамдарды және басқа жануарларды шағудан қорғайды,</w:t>
      </w:r>
    </w:p>
    <w:p>
      <w:pPr>
        <w:pStyle w:val="ListBullet"/>
        <w:spacing w:after="40" w:line="264" w:lineRule="auto"/>
      </w:pPr>
      <w:r>
        <w:t>итті өзінен қорғайды (мысалы, тағамға тәуелділік / улы жем кезінде),</w:t>
      </w:r>
    </w:p>
    <w:p>
      <w:pPr>
        <w:pStyle w:val="ListBullet"/>
        <w:spacing w:after="40" w:line="264" w:lineRule="auto"/>
      </w:pPr>
      <w:r>
        <w:t>тұмсықсыз тым қауіпті жағдайларға мүмкіндік береді.</w:t>
      </w:r>
    </w:p>
    <w:p>
      <w:pPr>
        <w:keepNext/>
        <w:spacing w:after="20"/>
      </w:pPr>
      <w:r>
        <w:rPr>
          <w:b/>
        </w:rPr>
        <w:t>Маңызды:</w:t>
      </w:r>
    </w:p>
    <w:p>
      <w:pPr/>
      <w:r>
        <w:t>Тұмсық жаттығуды, медициналық бағалауды және иесінің жауапкершілігін алмастырмайды. Бұл жай ғана әрекет ету және жаттығу үшін қауіпсіз орта жасайды.</w:t>
      </w:r>
    </w:p>
    <w:p>
      <w:pPr>
        <w:pStyle w:val="Heading2"/>
      </w:pPr>
      <w:r>
        <w:t>1.2 Қолданудың типтік аймақтары</w:t>
      </w:r>
    </w:p>
    <w:p>
      <w:pPr>
        <w:pStyle w:val="Heading3"/>
      </w:pPr>
      <w:r>
        <w:t>1.2.1 Медициналық жағдайлар</w:t>
      </w:r>
    </w:p>
    <w:p>
      <w:pPr>
        <w:keepNext/>
      </w:pPr>
      <w:r>
        <w:t>Тұмсық көптеген медициналық жағдайларда қажет және пайдалы болуы мүмкін:</w:t>
      </w:r>
    </w:p>
    <w:p>
      <w:pPr>
        <w:keepNext/>
        <w:spacing w:after="20"/>
      </w:pPr>
      <w:r>
        <w:rPr>
          <w:b/>
        </w:rPr>
        <w:t>Жедел емдеу:</w:t>
      </w:r>
    </w:p>
    <w:p>
      <w:pPr/>
      <w:r>
        <w:t>Ветеринарға бару, жараларды күту, инъекциялар, таңғыштарды ауыстыру, ауырсынуды тексеру. Ит жағдайдан құтыла алмайды және ауырсынуға немесе жағымсыз манипуляцияға төтеп беруге тура келеді. Жақсы бекітілген тұмсық қызметкерлерді, иелерін және иттің өзін қорғайды.</w:t>
      </w:r>
    </w:p>
    <w:p>
      <w:pPr>
        <w:keepNext/>
        <w:spacing w:after="20"/>
      </w:pPr>
      <w:r>
        <w:rPr>
          <w:b/>
        </w:rPr>
        <w:t>Созылмалы/қайталанатын жағдайлар:</w:t>
      </w:r>
    </w:p>
    <w:p>
      <w:pPr/>
      <w:r>
        <w:t>Созылмалы ауруы бар иттер (мысалы, остеоартрит, арқа проблемалары, неврологиялық аурулар, эпилепсия), тұрақты медициналық манипуляцияларды қажет ететін иттер (мысалы, таңғышты өзгерту, көз тамшылары, құлақты тазалау), наркоздан оянатын және бағдарсыз немесе тітіркендіргіш иттер, таңғыштарды, шұңқырларды немесе дене киімдерін қайта-қайта шешетін иттер. Тұмсық иттің ауырсынудан, қорқыныштан немесе шамадан тыс соққыдан өзіне зиян келтіруінен сақтай алады. Бұл итті қажет болғаннан қаттырақ ұстамай, қауіпсіз күтім жасауға мүмкіндік береді.</w:t>
      </w:r>
    </w:p>
    <w:p>
      <w:pPr>
        <w:pStyle w:val="Heading3"/>
      </w:pPr>
      <w:r>
        <w:t>1.2.2 Күнделікті өмір және улы жем</w:t>
      </w:r>
    </w:p>
    <w:p>
      <w:pPr>
        <w:keepNext/>
      </w:pPr>
      <w:r>
        <w:t>Қолданудың тағы бір негізгі саласы күнделікті және экологиялық жағдайлар болып табылады:</w:t>
      </w:r>
    </w:p>
    <w:p>
      <w:pPr>
        <w:pStyle w:val="ListBullet"/>
        <w:spacing w:after="40" w:line="264" w:lineRule="auto"/>
      </w:pPr>
      <w:r>
        <w:t>Улы жемге қауіпті аймақтарда серуендеу,</w:t>
      </w:r>
    </w:p>
    <w:p>
      <w:pPr>
        <w:pStyle w:val="ListBullet"/>
        <w:spacing w:after="40" w:line="264" w:lineRule="auto"/>
      </w:pPr>
      <w:r>
        <w:t>Табылғанның бәрін жейтін иттер («шаңсорғыш иттер»)</w:t>
      </w:r>
    </w:p>
    <w:p>
      <w:pPr>
        <w:pStyle w:val="ListBullet"/>
        <w:spacing w:after="40" w:line="264" w:lineRule="auto"/>
      </w:pPr>
      <w:r>
        <w:t>Тәуекелді жұтуға бейім иттер (қоқыс, өлексе, нәжіс, тастар). Сәйкес тұмсықпен (мүмкін азықтандыруға қарсы түрлендірулермен) сіз:</w:t>
      </w:r>
    </w:p>
    <w:p>
      <w:pPr>
        <w:pStyle w:val="ListBullet"/>
        <w:spacing w:after="40" w:line="264" w:lineRule="auto"/>
      </w:pPr>
      <w:r>
        <w:t>бөгде заттардың сіңуін айтарлықтай азайтуға немесе болдырмауға болады,</w:t>
      </w:r>
    </w:p>
    <w:p>
      <w:pPr>
        <w:pStyle w:val="ListBullet"/>
        <w:spacing w:after="40" w:line="264" w:lineRule="auto"/>
      </w:pPr>
      <w:r>
        <w:t>Сонымен қатар, тамақтануға қарсы жаттығулар мен сенімді тоқтату сигналдарымен жұмыс істеу керек. Тұмсық бұл жерде де жаттығуды алмастырмайды, бірақ бұл уақытта иттің жақсырақ қорғалғанына тыныштық береді.</w:t>
      </w:r>
    </w:p>
    <w:p>
      <w:pPr>
        <w:pStyle w:val="Heading3"/>
      </w:pPr>
      <w:r>
        <w:t>1.2.3 Тренинг және мінез-құлық мәселелері</w:t>
      </w:r>
    </w:p>
    <w:p>
      <w:pPr>
        <w:keepNext/>
        <w:spacing w:after="20"/>
      </w:pPr>
      <w:r>
        <w:rPr>
          <w:b/>
        </w:rPr>
        <w:t>Саңырауқұлақтар мыналармен айналысқанда маңызды құрал болып табылады:</w:t>
      </w:r>
    </w:p>
    <w:p>
      <w:pPr>
        <w:pStyle w:val="ListBullet"/>
        <w:spacing w:after="40" w:line="264" w:lineRule="auto"/>
      </w:pPr>
      <w:r>
        <w:t>сенімсіз, қорқынышты немесе тез басылған иттер,</w:t>
      </w:r>
    </w:p>
    <w:p>
      <w:pPr>
        <w:pStyle w:val="ListBullet"/>
        <w:spacing w:after="40" w:line="264" w:lineRule="auto"/>
      </w:pPr>
      <w:r>
        <w:t>Тістеген оқиғалары бар иттер,</w:t>
      </w:r>
    </w:p>
    <w:p>
      <w:pPr>
        <w:pStyle w:val="ListBullet"/>
        <w:spacing w:after="40" w:line="264" w:lineRule="auto"/>
      </w:pPr>
      <w:r>
        <w:t>Зақым келтіруге нақты ниеті бар иттер</w:t>
      </w:r>
    </w:p>
    <w:p>
      <w:pPr>
        <w:pStyle w:val="ListBullet"/>
        <w:spacing w:after="40" w:line="264" w:lineRule="auto"/>
      </w:pPr>
      <w:r>
        <w:t>Белгілі бір жағдайларда бақылау қиын иттер (мысалы, ресурстарды қорғау, ит пен ит қақтығысы, адам мен ит қақтығысы).</w:t>
      </w:r>
    </w:p>
    <w:p>
      <w:pPr>
        <w:keepNext/>
        <w:spacing w:after="20"/>
      </w:pPr>
      <w:r>
        <w:rPr>
          <w:b/>
        </w:rPr>
        <w:t>Тұмсық:</w:t>
      </w:r>
    </w:p>
    <w:p>
      <w:pPr>
        <w:pStyle w:val="ListBullet"/>
        <w:spacing w:after="40" w:line="264" w:lineRule="auto"/>
      </w:pPr>
      <w:r>
        <w:t>қоршаған ортаны (адамдарды, басқа жануарларды) қорғайды</w:t>
      </w:r>
    </w:p>
    <w:p>
      <w:pPr>
        <w:pStyle w:val="ListBullet"/>
        <w:spacing w:after="40" w:line="264" w:lineRule="auto"/>
      </w:pPr>
      <w:r>
        <w:t>итті шағудың салдарынан қорғайды,</w:t>
      </w:r>
    </w:p>
    <w:p>
      <w:pPr>
        <w:pStyle w:val="ListBullet"/>
        <w:spacing w:after="40" w:line="264" w:lineRule="auto"/>
      </w:pPr>
      <w:r>
        <w:t>мағыналы тренинг өткізуге болатын қауіпсіз құрылымды жасайды. Маңызды: Тұмсықтар мінез-құлықты медициналық бағалауды немесе оқытуды алмастырмайды. Олар барлық қатысушы үшін оқытуды мүмкін және қауіпсіз ететін қауіпсіздік құрамдас бөлігі болып табылады.</w:t>
      </w:r>
    </w:p>
    <w:p>
      <w:pPr>
        <w:pStyle w:val="Heading2"/>
      </w:pPr>
      <w:r>
        <w:t>1.3 Делимитация: Тұмсық жаттығу құралы емес</w:t>
      </w:r>
    </w:p>
    <w:p>
      <w:pPr>
        <w:keepNext/>
      </w:pPr>
      <w:r>
        <w:t>Тұмсық - бұл қорғаныс және қауіпсіздік құралдары - олар итті жазалауға немесе «қондыруға» арналмаған.</w:t>
      </w:r>
    </w:p>
    <w:p>
      <w:pPr>
        <w:keepNext/>
        <w:spacing w:after="20"/>
      </w:pPr>
      <w:r>
        <w:rPr>
          <w:b/>
        </w:rPr>
        <w:t>Жануарлардың әл-ауқатына сәйкес келмейтін мысалдар: мысалы:</w:t>
      </w:r>
    </w:p>
    <w:p>
      <w:pPr>
        <w:pStyle w:val="ListBullet"/>
        <w:spacing w:after="40" w:line="264" w:lineRule="auto"/>
      </w:pPr>
      <w:r>
        <w:t>Ит бұдан былай ентіре алмайтындай етіп әдейі реттелген тұмсықтар,</w:t>
      </w:r>
    </w:p>
    <w:p>
      <w:pPr>
        <w:pStyle w:val="ListBullet"/>
        <w:spacing w:after="40" w:line="264" w:lineRule="auto"/>
      </w:pPr>
      <w:r>
        <w:t>Тұрақты ауырсынуды тудыруға арналған тұмсықтар</w:t>
      </w:r>
    </w:p>
    <w:p>
      <w:pPr>
        <w:pStyle w:val="ListBullet"/>
        <w:spacing w:after="40" w:line="264" w:lineRule="auto"/>
      </w:pPr>
      <w:r>
        <w:t>тұмсықты қорқыту ретінде пайдалану («егер солай жасасаң, аузыңды жауып тастайды»).</w:t>
      </w:r>
    </w:p>
    <w:p>
      <w:pPr>
        <w:keepNext/>
        <w:spacing w:after="20"/>
      </w:pPr>
      <w:r>
        <w:rPr>
          <w:b/>
        </w:rPr>
        <w:t>Әділ қолданылатын тұмсық:</w:t>
      </w:r>
    </w:p>
    <w:p>
      <w:pPr>
        <w:pStyle w:val="ListBullet"/>
        <w:spacing w:after="40" w:line="264" w:lineRule="auto"/>
      </w:pPr>
      <w:r>
        <w:t>ентігуге, ішуге және мінез-құлықты мүмкіндігінше қалыпты етуге мүмкіндік береді,</w:t>
      </w:r>
    </w:p>
    <w:p>
      <w:pPr>
        <w:pStyle w:val="ListBullet"/>
        <w:spacing w:after="40" w:line="264" w:lineRule="auto"/>
      </w:pPr>
      <w:r>
        <w:t>біртіндеп және оң қалыптасады,</w:t>
      </w:r>
    </w:p>
    <w:p>
      <w:pPr>
        <w:pStyle w:val="ListBullet"/>
        <w:spacing w:after="40" w:line="264" w:lineRule="auto"/>
      </w:pPr>
      <w:r>
        <w:t>жағдайға шынымен қажет болғанша ғана киіледі.</w:t>
      </w:r>
    </w:p>
    <w:p>
      <w:pPr>
        <w:pStyle w:val="Heading2"/>
      </w:pPr>
      <w:r>
        <w:t>1.4 Канисегуростағы мұрындық кеңесшінің рөлі</w:t>
      </w:r>
    </w:p>
    <w:p>
      <w:pPr>
        <w:keepNext/>
      </w:pPr>
      <w:r>
        <w:t>Caniseguros-тың кеңесшілері тек сатушылар ғана емес, сонымен қатар жануарлардың әл-ауқаты, қауіпсіздігі және жарамдылығы саласындағы сарапшылар.</w:t>
      </w:r>
    </w:p>
    <w:p>
      <w:pPr>
        <w:keepNext/>
        <w:spacing w:after="20"/>
      </w:pPr>
      <w:r>
        <w:rPr>
          <w:b/>
        </w:rPr>
        <w:t>Сіздің мақсатыңыз әрқашан шешім табу болып табылады:</w:t>
      </w:r>
    </w:p>
    <w:p>
      <w:pPr>
        <w:pStyle w:val="ListBullet"/>
        <w:spacing w:after="40" w:line="264" w:lineRule="auto"/>
      </w:pPr>
      <w:r>
        <w:t>итті мүмкіндігінше қорғайды (ентігу, тыныс алу, терінің денсаулығы, материалды таңдау),</w:t>
      </w:r>
    </w:p>
    <w:p>
      <w:pPr>
        <w:pStyle w:val="ListBullet"/>
        <w:spacing w:after="40" w:line="264" w:lineRule="auto"/>
      </w:pPr>
      <w:r>
        <w:t>адамдарды және басқа жануарларды сенімді қорғайды,</w:t>
      </w:r>
    </w:p>
    <w:p>
      <w:pPr>
        <w:pStyle w:val="ListBullet"/>
        <w:spacing w:after="40" w:line="264" w:lineRule="auto"/>
      </w:pPr>
      <w:r>
        <w:t>заң талаптары (мұрын талабы, меншік иесінің міндеттері) ескеріледі,</w:t>
      </w:r>
    </w:p>
    <w:p>
      <w:pPr>
        <w:pStyle w:val="ListBullet"/>
        <w:spacing w:after="40" w:line="264" w:lineRule="auto"/>
      </w:pPr>
      <w:r>
        <w:t>және иелерінің күнделікті өміріне шынайы түрде енгізілуі мүмкін. Тұмсық сату - басты мақсат емес, жақсы кеңестің нәтижесі. Әрқашан басты назарда: иттің қауіпсіздігі мен әл-ауқаты, сондай-ақ қоршаған ортаның қауіпсіздігі.</w:t>
      </w:r>
    </w:p>
    <w:p>
      <w:pPr>
        <w:pStyle w:val="Heading2"/>
      </w:pPr>
      <w:r>
        <w:t>1.5 Шекаралардың байланысы</w:t>
      </w:r>
    </w:p>
    <w:p>
      <w:pPr>
        <w:keepNext/>
        <w:spacing w:after="20"/>
      </w:pPr>
      <w:r>
        <w:rPr>
          <w:b/>
        </w:rPr>
        <w:t>Консультанттар анық және ашық сөйлесуі керек:</w:t>
      </w:r>
    </w:p>
    <w:p>
      <w:pPr>
        <w:pStyle w:val="ListBullet"/>
        <w:spacing w:after="40" w:line="264" w:lineRule="auto"/>
      </w:pPr>
      <w:r>
        <w:t>Тұмсық мінез-құлық мәселесін емдемейді. Ол жарақаттардың алдын алады және оқыту, басқару және медициналық араласулар үшін қауіпсіз негіз жасайды.</w:t>
      </w:r>
    </w:p>
    <w:p>
      <w:pPr>
        <w:pStyle w:val="ListBullet"/>
        <w:spacing w:after="40" w:line="264" w:lineRule="auto"/>
      </w:pPr>
      <w:r>
        <w:t>Ит бұдан былай ентіге алмайтындай мұрынды ешқашан реттеуге болмайды. Бұл жануарлардың әл-ауқатына қайшы және денсаулыққа қауіпті болар еді.</w:t>
      </w:r>
    </w:p>
    <w:p>
      <w:pPr>
        <w:pStyle w:val="ListBullet"/>
        <w:spacing w:after="40" w:line="264" w:lineRule="auto"/>
      </w:pPr>
      <w:r>
        <w:t>Кейбір жағдайлар қосымша қолдауды қажет етеді, мысалы: Б. жаттықтырушылар, мінез-құлық ветеринарлары немесе ветеринарлар.</w:t>
      </w:r>
    </w:p>
    <w:p>
      <w:pPr>
        <w:keepNext/>
        <w:spacing w:after="20"/>
      </w:pPr>
      <w:r>
        <w:rPr>
          <w:b/>
        </w:rPr>
        <w:t>Кеңес беру үшін мысал сөйлемдер:</w:t>
      </w:r>
    </w:p>
    <w:p>
      <w:pPr>
        <w:pStyle w:val="ListBullet"/>
        <w:spacing w:after="40" w:line="264" w:lineRule="auto"/>
      </w:pPr>
      <w:r>
        <w:t>«Тұмсық мәселені шешпейді, ол тек сіз жаттығу және медициналық бағалау арқылы себеппен жұмыс істегенде біреудің жарақат алуына жол бермейді».</w:t>
      </w:r>
    </w:p>
    <w:p>
      <w:pPr>
        <w:pStyle w:val="ListBullet"/>
        <w:spacing w:after="40" w:line="264" w:lineRule="auto"/>
      </w:pPr>
      <w:r>
        <w:t>«Тұмсық сіздің итіңіздің ентігуіне кедергі болмауы керек. Біз оның қауіпсіз екеніне көз жеткіземіз, бірақ бәрібір жақсы дем алып, өзін жайлы сезіне алады».</w:t>
      </w:r>
    </w:p>
    <w:p>
      <w:pPr>
        <w:pStyle w:val="ListBullet"/>
        <w:spacing w:after="40" w:line="264" w:lineRule="auto"/>
      </w:pPr>
      <w:r>
        <w:t>«Бұл ит үшін мен жаттықтырушы мен сіздің ветеринарыңызды тартуды ұсынамын, сонда біз барлық аспектілерді шынымен қамтимыз». Бұл мұрындық кеңесшінің кәсіби, жануарлардың әл-ауқатына бағытталған рөлі басынан бастап нақты анықталғанын білдіреді.</w:t>
      </w:r>
    </w:p>
    <w:p>
      <w:pPr>
        <w:pStyle w:val="Heading1"/>
      </w:pPr>
      <w:r>
        <w:t>МОДУЛЬ 2 - Тұмсық киген кездегі медициналық аспектілер мен қауіптер</w:t>
      </w:r>
    </w:p>
    <w:p>
      <w:pPr>
        <w:pStyle w:val="Heading2"/>
      </w:pPr>
      <w:r>
        <w:t>2.0 Модуль мақсаты</w:t>
      </w:r>
    </w:p>
    <w:p>
      <w:pPr>
        <w:keepNext/>
        <w:spacing w:after="20"/>
      </w:pPr>
      <w:r>
        <w:rPr>
          <w:b/>
        </w:rPr>
        <w:t>Осы модульден кейін қатысушылар:</w:t>
      </w:r>
    </w:p>
    <w:p>
      <w:pPr>
        <w:pStyle w:val="ListBullet"/>
        <w:spacing w:after="40" w:line="264" w:lineRule="auto"/>
      </w:pPr>
      <w:r>
        <w:t>Неліктен иттер үшін ентігу маңызды екенін түсіндіріңіз,</w:t>
      </w:r>
    </w:p>
    <w:p>
      <w:pPr>
        <w:pStyle w:val="ListBullet"/>
        <w:spacing w:after="40" w:line="264" w:lineRule="auto"/>
      </w:pPr>
      <w:r>
        <w:t>нашар бекітілген немесе жарамсыз тұмсықтардың медициналық қауіптерін анықтау,</w:t>
      </w:r>
    </w:p>
    <w:p>
      <w:pPr>
        <w:pStyle w:val="ListBullet"/>
        <w:spacing w:after="40" w:line="264" w:lineRule="auto"/>
      </w:pPr>
      <w:r>
        <w:t>дұрыс орналаспаудан туындаған тері мен тіндердің типтік зақымдалуын анықтау,</w:t>
      </w:r>
    </w:p>
    <w:p>
      <w:pPr>
        <w:pStyle w:val="ListBullet"/>
        <w:spacing w:after="40" w:line="264" w:lineRule="auto"/>
      </w:pPr>
      <w:r>
        <w:t>тұмсықты қолданар алдында ветеринарлық тексеру қажет екенін білу,</w:t>
      </w:r>
    </w:p>
    <w:p>
      <w:pPr>
        <w:pStyle w:val="ListBullet"/>
        <w:spacing w:after="40" w:line="264" w:lineRule="auto"/>
      </w:pPr>
      <w:r>
        <w:t>олардың медициналық мәселелердегі рөлін ветеринардың рөлінен нақты ажыратады.</w:t>
      </w:r>
    </w:p>
    <w:p>
      <w:pPr>
        <w:pStyle w:val="Heading2"/>
      </w:pPr>
      <w:r>
        <w:t>2.1 Тыныс алу және терморегуляция</w:t>
      </w:r>
    </w:p>
    <w:p>
      <w:pPr>
        <w:keepNext/>
      </w:pPr>
      <w:r>
        <w:t>Иттер дене температурасын тек қана ентігу арқылы реттейді. Ауызбен және тілмен тез тыныс алу және шығару арқылы ылғал буланып, денені салқындатады. Адамдардан айырмашылығы, иттер терісі арқылы өте шектеулі мөлшерде ғана терлей алады. Ентігуді қатты шектейтін тұмсық, сондықтан медициналық тұрғыдан алғанда маңызды қауіп болып табылады. Мәселелер туындайды, әсіресе, егер ит:</w:t>
      </w:r>
    </w:p>
    <w:p>
      <w:pPr>
        <w:pStyle w:val="ListBullet"/>
        <w:spacing w:after="40" w:line="264" w:lineRule="auto"/>
      </w:pPr>
      <w:r>
        <w:t>ауызды жеткілікті аша алмай,</w:t>
      </w:r>
    </w:p>
    <w:p>
      <w:pPr>
        <w:pStyle w:val="ListBullet"/>
        <w:spacing w:after="40" w:line="264" w:lineRule="auto"/>
      </w:pPr>
      <w:r>
        <w:t>тілді дұрыс шығара алмайды,</w:t>
      </w:r>
    </w:p>
    <w:p>
      <w:pPr>
        <w:pStyle w:val="ListBullet"/>
        <w:spacing w:after="40" w:line="264" w:lineRule="auto"/>
      </w:pPr>
      <w:r>
        <w:t>жалпы ауа айналымы тым аз.</w:t>
      </w:r>
    </w:p>
    <w:p>
      <w:pPr>
        <w:keepNext/>
        <w:spacing w:after="20"/>
      </w:pPr>
      <w:r>
        <w:rPr>
          <w:b/>
        </w:rPr>
        <w:t>Салдары болуы мүмкін:</w:t>
      </w:r>
    </w:p>
    <w:p>
      <w:pPr>
        <w:pStyle w:val="ListBullet"/>
        <w:spacing w:after="40" w:line="264" w:lineRule="auto"/>
      </w:pPr>
      <w:r>
        <w:t>қызып кету және тіпті жылу соққысы,</w:t>
      </w:r>
    </w:p>
    <w:p>
      <w:pPr>
        <w:pStyle w:val="ListBullet"/>
        <w:spacing w:after="40" w:line="264" w:lineRule="auto"/>
      </w:pPr>
      <w:r>
        <w:t>күшті қан айналымы кернеуі,</w:t>
      </w:r>
    </w:p>
    <w:p>
      <w:pPr>
        <w:pStyle w:val="ListBullet"/>
        <w:spacing w:after="40" w:line="264" w:lineRule="auto"/>
      </w:pPr>
      <w:r>
        <w:t>Өнімділікті жоғалту, әлсіздік, коллапс. Сондықтан иттің аузын ашқанда, әсіресе ыстық немесе физикалық күш түскенде көрінетіндей ентіге және тілін шығара алатынын тексеру үшін әрбір жарамдылығын тексеру қажет.</w:t>
      </w:r>
    </w:p>
    <w:p>
      <w:pPr>
        <w:pStyle w:val="Heading2"/>
      </w:pPr>
      <w:r>
        <w:t>2.2 Қысым нүктелері, тері және қысым жаралары</w:t>
      </w:r>
    </w:p>
    <w:p>
      <w:pPr>
        <w:keepNext/>
      </w:pPr>
      <w:r>
        <w:t>Нашар бекітілген тұмсық бастың әртүрлі бөліктеріне, әсіресе мұрын көпіріне, щекке, белдіктердің астына және жұлдыру аймағында қысым мен үйкеліс тудыруы мүмкін.</w:t>
      </w:r>
    </w:p>
    <w:p>
      <w:pPr>
        <w:keepNext/>
        <w:spacing w:after="20"/>
      </w:pPr>
      <w:r>
        <w:rPr>
          <w:b/>
        </w:rPr>
        <w:t>Ықтимал салдарлар:</w:t>
      </w:r>
    </w:p>
    <w:p>
      <w:pPr>
        <w:pStyle w:val="ListBullet"/>
        <w:spacing w:after="40" w:line="264" w:lineRule="auto"/>
      </w:pPr>
      <w:r>
        <w:t>терінің қызаруы және тітіркенуі,</w:t>
      </w:r>
    </w:p>
    <w:p>
      <w:pPr>
        <w:pStyle w:val="ListBullet"/>
        <w:spacing w:after="40" w:line="264" w:lineRule="auto"/>
      </w:pPr>
      <w:r>
        <w:t>шаштың сынуы және тақыр дақтар,</w:t>
      </w:r>
    </w:p>
    <w:p>
      <w:pPr>
        <w:pStyle w:val="ListBullet"/>
        <w:spacing w:after="40" w:line="264" w:lineRule="auto"/>
      </w:pPr>
      <w:r>
        <w:t>қытырлақ, жылау аймақтары,</w:t>
      </w:r>
    </w:p>
    <w:p>
      <w:pPr>
        <w:pStyle w:val="ListBullet"/>
        <w:spacing w:after="40" w:line="264" w:lineRule="auto"/>
      </w:pPr>
      <w:r>
        <w:t>терінің созылмалы қабыну өзгерістері,</w:t>
      </w:r>
    </w:p>
    <w:p>
      <w:pPr>
        <w:pStyle w:val="ListBullet"/>
        <w:spacing w:after="40" w:line="264" w:lineRule="auto"/>
      </w:pPr>
      <w:r>
        <w:t>терең қысымды жаралар (декубит),</w:t>
      </w:r>
    </w:p>
    <w:p>
      <w:pPr>
        <w:pStyle w:val="ListBullet"/>
        <w:spacing w:after="40" w:line="264" w:lineRule="auto"/>
      </w:pPr>
      <w:r>
        <w:t>төтенше жағдайларда тіндердің өлімі (некроз). Ылғал (сілекей, су, жаңбыр) және ластану мәселені ушықтыруы мүмкін. Терінің тосқауылына зақым келгеннен кейін бактериялық инфекциялар, саңырауқұлақ инфекциялары және суперинфекциялар деп аталатындар қаупі артады. Сондықтан кеңесшілер әрқашан бар ескі қысым нүктелерін құжаттап, үлгіні, өлшемді және қаптауды таңдағанда оларға ерекше назар аударуы керек.</w:t>
      </w:r>
    </w:p>
    <w:p>
      <w:pPr>
        <w:pStyle w:val="Heading2"/>
      </w:pPr>
      <w:r>
        <w:t>2.3 Тыныс алу жүйесі және қызу стрессі</w:t>
      </w:r>
    </w:p>
    <w:p>
      <w:pPr>
        <w:keepNext/>
      </w:pPr>
      <w:r>
        <w:t>Тыныс алу арқылы терморегуляциядан басқа, тыныс алу жолдарының өзі үлкен рөл атқарады. Атап айтқанда, брахицефалиялық иттер (сотырлар немесе француз бульдогтары сияқты қысқа тұмсық тұқымдар) жиі тыныс алу қоры шектеулі. Жарамсыз тұмсық ауа ағынын одан да қиындатады.</w:t>
      </w:r>
    </w:p>
    <w:p>
      <w:pPr>
        <w:keepNext/>
        <w:spacing w:after="20"/>
      </w:pPr>
      <w:r>
        <w:rPr>
          <w:b/>
        </w:rPr>
        <w:t>Ықтимал проблемалар:</w:t>
      </w:r>
    </w:p>
    <w:p>
      <w:pPr>
        <w:pStyle w:val="ListBullet"/>
        <w:spacing w:after="40" w:line="264" w:lineRule="auto"/>
      </w:pPr>
      <w:r>
        <w:t>дем алу және шығару кезінде қосымша қарсылық,</w:t>
      </w:r>
    </w:p>
    <w:p>
      <w:pPr>
        <w:pStyle w:val="ListBullet"/>
        <w:spacing w:after="40" w:line="264" w:lineRule="auto"/>
      </w:pPr>
      <w:r>
        <w:t>Мұрын немесе ауыз қуысының тарылуы,</w:t>
      </w:r>
    </w:p>
    <w:p>
      <w:pPr>
        <w:pStyle w:val="ListBullet"/>
        <w:spacing w:after="40" w:line="264" w:lineRule="auto"/>
      </w:pPr>
      <w:r>
        <w:t>тыныс алу жұмысының жоғарылауы, әсіресе ыстықта немесе стрессте. Сыртқы температура жоғары болған кезде, саңылаулардың металы немесе беті де айтарлықтай қызып кетуі мүмкін. Күңгірт, резеңкеленген немесе қатты қапталған тұмсықтар ашық немесе жалаңаш металл беттерге қарағанда күнде айтарлықтай жылы болады.</w:t>
      </w:r>
    </w:p>
    <w:p>
      <w:pPr>
        <w:keepNext/>
        <w:spacing w:after="20"/>
      </w:pPr>
      <w:r>
        <w:rPr>
          <w:b/>
        </w:rPr>
        <w:t>Сондықтан кеңесшілер иелеріне мынаны көрсетуі керек:</w:t>
      </w:r>
    </w:p>
    <w:p>
      <w:pPr>
        <w:pStyle w:val="ListBullet"/>
        <w:spacing w:after="40" w:line="264" w:lineRule="auto"/>
      </w:pPr>
      <w:r>
        <w:t>тұмсығын күннің астында қалдырмау,</w:t>
      </w:r>
    </w:p>
    <w:p>
      <w:pPr>
        <w:pStyle w:val="ListBullet"/>
        <w:spacing w:after="40" w:line="264" w:lineRule="auto"/>
      </w:pPr>
      <w:r>
        <w:t>Оны киер алдында қолыңызбен тұмсық температурасын қысқаша тексеріңіз,</w:t>
      </w:r>
    </w:p>
    <w:p>
      <w:pPr>
        <w:pStyle w:val="ListBullet"/>
        <w:spacing w:after="40" w:line="264" w:lineRule="auto"/>
      </w:pPr>
      <w:r>
        <w:t>Күнге қатты ұшырайтын иттер үшін жеңілірек немесе жылуды аз сіңіретін беттерді таңдаңыз.</w:t>
      </w:r>
    </w:p>
    <w:p>
      <w:pPr>
        <w:pStyle w:val="Heading2"/>
      </w:pPr>
      <w:r>
        <w:t>2.4 Басқа медициналық аспектілер</w:t>
      </w:r>
    </w:p>
    <w:p>
      <w:pPr>
        <w:keepNext/>
      </w:pPr>
      <w:r>
        <w:t>Ауырсыну Ауырсыну маңызды фактор болып табылады: ауырсынуды сезінген иттер қорғаныс мінез-құлқымен немесе тістеуімен әрекет етеді. Тұмсық бұл жерде маңызды қауіпсіздік компоненті болуы мүмкін, бірақ ол ешқашан ауырсынудың себебін түсіндіру мен емдеуді алмастыра алмайды. Неврологиялық аурулар Неврологиялық аурулар (мысалы, эпилепсия, кейбір ми аурулары) құрысуларға, сананың бұзылуына немесе кенеттен бақылауды жоғалтуға әкелуі мүмкін. Мұндай фазаларда тұмсық кейде қызметкерлерді, иелерін және иттің өзін қорғау үшін мағынасы бар. Сонымен қатар, негізгі ауруды әрқашан ветеринария анықтап, емдеу керек. Қан айналымы проблемалары Қан айналымы бұзылған иттер стресске, ыстыққа және штаммға сезімталырақ әрекет ете алады. Нашар бекітілген тұмсық қан айналымының бұзылу қаупін айтарлықтай арттыруы мүмкін. Мұндай жағдайларда ерекше сақтық қажет және ветеринарлық бағалау ұсынылады.</w:t>
      </w:r>
    </w:p>
    <w:p>
      <w:pPr>
        <w:pStyle w:val="Heading2"/>
      </w:pPr>
      <w:r>
        <w:t>2.5 Медициналық қарсы көрсетілімдер / ветеринариялық талап</w:t>
      </w:r>
    </w:p>
    <w:p>
      <w:pPr>
        <w:keepNext/>
      </w:pPr>
      <w:r>
        <w:t>Белгілі бір жағдайларда тұмсықты қолданар алдында ветеринарлық сараптамадан өту қажет. Кеңесшілерге тұмсықтың зиянсыз екендігі туралы толық түсінік беруге немесе өз бетінше шешім қабылдауға рұқсат етілмейді.</w:t>
      </w:r>
    </w:p>
    <w:p>
      <w:pPr>
        <w:keepNext/>
        <w:spacing w:after="20"/>
      </w:pPr>
      <w:r>
        <w:rPr>
          <w:b/>
        </w:rPr>
        <w:t>Қарсы көрсеткіштер немесе ветеринариялық талаптар мысалдары:</w:t>
      </w:r>
    </w:p>
    <w:p>
      <w:pPr>
        <w:pStyle w:val="ListBullet"/>
        <w:spacing w:after="40" w:line="264" w:lineRule="auto"/>
      </w:pPr>
      <w:r>
        <w:t>белгілі жүрек немесе өкпенің ауыр аурулары,</w:t>
      </w:r>
    </w:p>
    <w:p>
      <w:pPr>
        <w:pStyle w:val="ListBullet"/>
        <w:spacing w:after="40" w:line="264" w:lineRule="auto"/>
      </w:pPr>
      <w:r>
        <w:t>Коллапс немесе құрысу үрдісі бар неврологиялық ауруларға күдік,</w:t>
      </w:r>
    </w:p>
    <w:p>
      <w:pPr>
        <w:pStyle w:val="ListBullet"/>
        <w:spacing w:after="40" w:line="264" w:lineRule="auto"/>
      </w:pPr>
      <w:r>
        <w:t>ауыз қуысы болмаса да айтарлықтай тыныс жетіспеушілігі,</w:t>
      </w:r>
    </w:p>
    <w:p>
      <w:pPr>
        <w:pStyle w:val="ListBullet"/>
        <w:spacing w:after="40" w:line="264" w:lineRule="auto"/>
      </w:pPr>
      <w:r>
        <w:t>соңғы операциялар немесе бастың, мойынның, ауыздың, мұрынның немесе тамақтың жарақаттары,</w:t>
      </w:r>
    </w:p>
    <w:p>
      <w:pPr>
        <w:pStyle w:val="ListBullet"/>
        <w:spacing w:after="40" w:line="264" w:lineRule="auto"/>
      </w:pPr>
      <w:r>
        <w:t>ауыр брахицефальды тыныс алу проблемалары. Мұндай жағдайларда күнделікті өмірде немесе жаттығу кезінде тұмсықты қолданбас бұрын емдеуші ветеринарды тарту ұсынылады.</w:t>
      </w:r>
    </w:p>
    <w:p>
      <w:pPr>
        <w:keepNext/>
        <w:spacing w:after="20"/>
      </w:pPr>
      <w:r>
        <w:rPr>
          <w:b/>
        </w:rPr>
        <w:t>Консультанттар үшін ықтимал тұжырымдау ұсынысы:</w:t>
      </w:r>
    </w:p>
    <w:p>
      <w:pPr/>
      <w:r>
        <w:t>"Бұрынғы ауруларға немесе тыныс алу проблемаларына байланысты сіздің ветеринарыңыз тұмсықты қолдануға рұқсат беруі маңызды. Тек содан кейін ғана біз мұрынды реттейміз."</w:t>
      </w:r>
    </w:p>
    <w:p>
      <w:pPr>
        <w:pStyle w:val="Heading2"/>
      </w:pPr>
      <w:r>
        <w:t>2.6 Медициналық мәселелер бойынша консультанттың рөлі</w:t>
      </w:r>
    </w:p>
    <w:p>
      <w:pPr>
        <w:keepNext/>
      </w:pPr>
      <w:r>
        <w:t>Muzzle кеңесшілері жануарларды қорғау, практикалық күнделікті өмір және медицина арасындағы интерфейсте ветеринардың өздері болмай жұмыс істейді. Бұл мынаны білдіреді:</w:t>
      </w:r>
    </w:p>
    <w:p>
      <w:pPr>
        <w:pStyle w:val="ListBullet"/>
        <w:spacing w:after="40" w:line="264" w:lineRule="auto"/>
      </w:pPr>
      <w:r>
        <w:t>Сіз әдеттегі тәуекелдерді (ентігу, қысым нүктелері, тыныс алу проблемалары) танисыз және оларды шешесіз,</w:t>
      </w:r>
    </w:p>
    <w:p>
      <w:pPr>
        <w:pStyle w:val="ListBullet"/>
        <w:spacing w:after="40" w:line="264" w:lineRule="auto"/>
      </w:pPr>
      <w:r>
        <w:t>олар модельдер мен өлшемдерді медициналық қауіптерді мүмкіндігінше азайту үшін бейімдейді,</w:t>
      </w:r>
    </w:p>
    <w:p>
      <w:pPr>
        <w:pStyle w:val="ListBullet"/>
        <w:spacing w:after="40" w:line="264" w:lineRule="auto"/>
      </w:pPr>
      <w:r>
        <w:t>Дегенмен, олар ешқандай диагноз немесе емдеу туралы шешім қабылдамайды - бұл ветеринарияның жауапкершілігі болып қала береді. Ветеринариялық тәжірибелермен тығыз ынтымақтастық үлкен мағынаға ие: кеңесшілер тәжірибе топтарына тұмсықты таңдау, жарамдылық және жаттығу бойынша кеңес бере алады, ал ветеринарлар медициналық шешім қабылдайды.</w:t>
      </w:r>
    </w:p>
    <w:p>
      <w:pPr>
        <w:pStyle w:val="Heading2"/>
      </w:pPr>
      <w:r>
        <w:t>2.7 Негізгі мәлімдемелер Модуль 2</w:t>
      </w:r>
    </w:p>
    <w:p>
      <w:pPr>
        <w:pStyle w:val="ListBullet"/>
        <w:spacing w:after="40" w:line="264" w:lineRule="auto"/>
      </w:pPr>
      <w:r>
        <w:t>Тыныс алу иттер үшін өте маңызды - мұрындар оны айтарлықтай шектемауы керек.</w:t>
      </w:r>
    </w:p>
    <w:p>
      <w:pPr>
        <w:pStyle w:val="ListBullet"/>
        <w:spacing w:after="40" w:line="264" w:lineRule="auto"/>
      </w:pPr>
      <w:r>
        <w:t>Нашар бекітілген тұмсық теріге және тіндерге айтарлықтай зақым келтіруі мүмкін, соның ішінде жаралар мен некроз.</w:t>
      </w:r>
    </w:p>
    <w:p>
      <w:pPr>
        <w:pStyle w:val="ListBullet"/>
        <w:spacing w:after="40" w:line="264" w:lineRule="auto"/>
      </w:pPr>
      <w:r>
        <w:t>Брахицефалиялық иттер мен денсаулығында проблемалары бар иттер ерекше күтімді және жиі ветеринарлық тазартуды қажет етеді.</w:t>
      </w:r>
    </w:p>
    <w:p>
      <w:pPr>
        <w:pStyle w:val="ListBullet"/>
        <w:spacing w:after="40" w:line="264" w:lineRule="auto"/>
      </w:pPr>
      <w:r>
        <w:t>Жылу, материалды таңдау және тұмсық бетінің температурасы консультация кезінде ескерілуі керек.</w:t>
      </w:r>
    </w:p>
    <w:p>
      <w:pPr>
        <w:pStyle w:val="ListBullet"/>
        <w:spacing w:after="40" w:line="264" w:lineRule="auto"/>
      </w:pPr>
      <w:r>
        <w:t>Muzzle кеңесшілері медициналық ақпаратпен жұмыс істейді, бірақ ветеринар ретінде емес - олар қауіптерді таниды және қажет болған жағдайда адамдарды жібереді.</w:t>
      </w:r>
    </w:p>
    <w:p>
      <w:pPr>
        <w:pStyle w:val="Heading1"/>
      </w:pPr>
      <w:r>
        <w:t>МОДУЛЬ 3 - Мифтер, қарым-қатынас және меншік иесі психологиясы</w:t>
      </w:r>
    </w:p>
    <w:p>
      <w:pPr>
        <w:pStyle w:val="Heading2"/>
      </w:pPr>
      <w:r>
        <w:t>3.0 Модуль мақсаты</w:t>
      </w:r>
    </w:p>
    <w:p>
      <w:pPr>
        <w:keepNext/>
        <w:spacing w:after="20"/>
      </w:pPr>
      <w:r>
        <w:rPr>
          <w:b/>
        </w:rPr>
        <w:t>Осы модульден кейін қатысушылар:</w:t>
      </w:r>
    </w:p>
    <w:p>
      <w:pPr>
        <w:pStyle w:val="ListBullet"/>
        <w:spacing w:after="40" w:line="264" w:lineRule="auto"/>
      </w:pPr>
      <w:r>
        <w:t>тұмсықтардың айналасындағы жалпы мифтер мен теріс пікірлерді тану,</w:t>
      </w:r>
    </w:p>
    <w:p>
      <w:pPr>
        <w:pStyle w:val="ListBullet"/>
        <w:spacing w:after="40" w:line="264" w:lineRule="auto"/>
      </w:pPr>
      <w:r>
        <w:t>бұларды техникалық тұрғыдан дұрыс және сонымен бірге эмпатикалық түрде теріске шығару,</w:t>
      </w:r>
    </w:p>
    <w:p>
      <w:pPr>
        <w:pStyle w:val="ListBullet"/>
        <w:spacing w:after="40" w:line="264" w:lineRule="auto"/>
      </w:pPr>
      <w:r>
        <w:t>типтік эмоциялар мен иелерінің қорқыныштарына сәйкес әрекет ету,</w:t>
      </w:r>
    </w:p>
    <w:p>
      <w:pPr>
        <w:pStyle w:val="ListBullet"/>
        <w:spacing w:after="40" w:line="264" w:lineRule="auto"/>
      </w:pPr>
      <w:r>
        <w:t>анық, байсалды және кәсіби қарым-қатынас стилін дамыту,</w:t>
      </w:r>
    </w:p>
    <w:p>
      <w:pPr>
        <w:pStyle w:val="Heading2"/>
      </w:pPr>
      <w:r>
        <w:t>3.1 Тұмсық туралы типтік мифтер</w:t>
      </w:r>
    </w:p>
    <w:p>
      <w:pPr>
        <w:keepNext/>
      </w:pPr>
      <w:r>
        <w:t>Тұмсықтар туралы көптеген ескертулер эмоционалды түрде зарядталған. Тұмсық бойынша кеңесші ретінде бұл мифтерді білу және оларға дайын болу маңызды.</w:t>
      </w:r>
    </w:p>
    <w:p>
      <w:pPr>
        <w:keepNext/>
        <w:spacing w:after="20"/>
      </w:pPr>
      <w:r>
        <w:rPr>
          <w:b/>
        </w:rPr>
        <w:t>Жалпы мысалдарға мыналар жатады:</w:t>
      </w:r>
    </w:p>
    <w:p>
      <w:pPr>
        <w:pStyle w:val="ListBullet"/>
        <w:spacing w:after="40" w:line="264" w:lineRule="auto"/>
      </w:pPr>
      <w:r>
        <w:t>«Тұмсықты тек қауіпті иттер ғана киеді».</w:t>
      </w:r>
    </w:p>
    <w:p>
      <w:pPr>
        <w:pStyle w:val="ListBullet"/>
        <w:spacing w:after="40" w:line="264" w:lineRule="auto"/>
      </w:pPr>
      <w:r>
        <w:t>«Тұрмысы бар болса, менің итім агрессивті болады».</w:t>
      </w:r>
    </w:p>
    <w:p>
      <w:pPr>
        <w:pStyle w:val="ListBullet"/>
        <w:spacing w:after="40" w:line="264" w:lineRule="auto"/>
      </w:pPr>
      <w:r>
        <w:t>«Тұмсық - жануарлардың қатыгездігі».</w:t>
      </w:r>
    </w:p>
    <w:p>
      <w:pPr>
        <w:pStyle w:val="ListBullet"/>
        <w:spacing w:after="40" w:line="264" w:lineRule="auto"/>
      </w:pPr>
      <w:r>
        <w:t>«Менің итім ондай нәрсеге шыдамайды».</w:t>
      </w:r>
    </w:p>
    <w:p>
      <w:pPr>
        <w:pStyle w:val="ListBullet"/>
        <w:spacing w:after="40" w:line="264" w:lineRule="auto"/>
      </w:pPr>
      <w:r>
        <w:t>«Тұмсықпен адамдар бізге күледі».</w:t>
      </w:r>
    </w:p>
    <w:p>
      <w:pPr>
        <w:pStyle w:val="ListBullet"/>
        <w:spacing w:after="40" w:line="264" w:lineRule="auto"/>
      </w:pPr>
      <w:r>
        <w:t>«Тұмсық жабылған кезде, мен енді жаттығудың қажеті жоқ». Бұл сөйлемдер сирек таза фактіге негізделген. Мұның артында жиі ұят, сенімсіздік, бағалаудан қорқу және жақсы жабдықталған тұмсық не нәрсеге қол жеткізе алатынын білмеу бар.</w:t>
      </w:r>
    </w:p>
    <w:p>
      <w:pPr>
        <w:pStyle w:val="Heading2"/>
      </w:pPr>
      <w:r>
        <w:t>3.2 Аса маңызды мифтердің техникалық классификациясы</w:t>
      </w:r>
    </w:p>
    <w:p>
      <w:pPr>
        <w:keepNext/>
      </w:pPr>
      <w:r>
        <w:t>«Тұмсықты тек қауіпті иттер ғана киеді». Шындығында, көптеген иттер ешкімді тістеп көрмесе де, тұмсық киеді. Себептер, мысалы, заңдық ережелер, улы жем алу қаупі, медициналық жағдайлар немесе күнделікті өмірдегі жауапкершілік (мысалы, халық тығыз орналасқан жерлерде, қоғамдық көлікте немесе қауіпті кездесулер кезінде). Тұмсық «қауіптің мөрі» емес, қауіпсіздік құралы болып табылады. «Менің итім тұмсықпен агрессивті болады». Іс жүзінде бұл керісінше болып шығады: қожайындар өздерін қауіпсіз сезінгенде, тістеу мүмкін емес, олар өз әрекеттерінде тыныш және айқынырақ болады. Иттер адамдарға өте бағдарланған - адамдарда аз шиеленіс көбінесе иттердегі шиеленістің төмендеуіне әкеледі. Тұмсықтың жақсы орналасуы және ауырмауы өте маңызды. «Тұмсық - жануарлардың қатыгездігі». Тыныс алуды болдырмайтын немесе ауырсынуды тудыратын нашар бекітілген тұмсық жануарлардың денсаулығына қатысты болуы мүмкін. Ал жақсы орнатылған тұмсық ентігуге және ішуге мүмкіндік береді</w:t>
      </w:r>
    </w:p>
    <w:p>
      <w:pPr/>
      <w:r>
        <w:t>және мүмкіндігінше қалыпты байланыс. Ол иттерді және қоршаған ортаны қорғайды, сондықтан жануарларды қатыгездіктен гөрі жануарларды қорғау құралы болып табылады. «Менің итім мұндай нәрсеге шыдамайды». Көптеген иттер бастапқыда мұрынды ерекше деп санайды. Бұл қалыпты жағдай. Сабырлы, кішігірім қадамдармен және позитивті ассоциациямен иттердің басым көпшілігі мұрынды жақсы қабылдайды. Бастапқыда қарсылық иттің «ешқашан үйрене алмайтынын» білдірмейді, керісінше жаттығу мен дағдылану қажет екенін көрсетеді. «Тұмсықпен адамдар бізге күледі». Мұнда басты назар иесінің сотталу немесе дұрыс бағаланбау туралы алаңдаушылығы. Бірақ мұрын да сигнал бере алады: «Бұл жерде біреу жауапкершілікті өз мойнына алады». Қазір көптеген адамдар мұрынды кәсібилік пен сақтық белгісі ретінде қарастырады. «Тұмсық жабылған кезде, мен енді жаттығудың қажеті жоқ». Тұмсық жарақаттардың алдын алады, бірақ ол негізгі мінез-құлықты автоматты түрде өзгертпейді. Бұл автопилот емес, қауіпсіздік белдігі. Итте мінез-құлық проблемалары болса, оқыту, басқару және қажет болған жағдайда медициналық бағалау маңызды болып қала береді.</w:t>
      </w:r>
    </w:p>
    <w:p>
      <w:pPr>
        <w:pStyle w:val="Heading2"/>
      </w:pPr>
      <w:r>
        <w:t>3.3 Тұтынушы диалогындағы жауаптардың мысалдары</w:t>
      </w:r>
    </w:p>
    <w:p>
      <w:pPr>
        <w:keepNext/>
      </w:pPr>
      <w:r>
        <w:t>Тек техникалық тұрғыдан дұрыс болу жеткіліксіз - маңыздысы хабарламаны ұстаушылардың қалай қабылдағаны. Төмендегі тұжырымдар мифтерге мейірімді және түсінікті түрде жауап беруге болатын мысалдар болып табылады. Миф: «Менің итім тұмсығымен агрессивті болады».</w:t>
      </w:r>
    </w:p>
    <w:p>
      <w:pPr>
        <w:keepNext/>
        <w:spacing w:after="20"/>
      </w:pPr>
      <w:r>
        <w:rPr>
          <w:b/>
        </w:rPr>
        <w:t>Мүмкін жауап:</w:t>
      </w:r>
    </w:p>
    <w:p>
      <w:pPr/>
      <w:r>
        <w:t>"Мен мұны жиі естимін. Іс жүзінде бұл керісінше: итіңіз тістей алмайтынын білсеңіз, сіз босаңсығансыз - және сіздің итіңіз мұны байқайды. Тұмсығының жақсы орналасуы және ауыртпауы маңызды. Сонда итіңіз өзін қауіпсіз сезінеді, қауіп төндірмейді." Миф: «Тек қауіпті иттер ғана тұмсық киеді».</w:t>
      </w:r>
    </w:p>
    <w:p>
      <w:pPr>
        <w:keepNext/>
        <w:spacing w:after="20"/>
      </w:pPr>
      <w:r>
        <w:rPr>
          <w:b/>
        </w:rPr>
        <w:t>Мүмкін жауап:</w:t>
      </w:r>
    </w:p>
    <w:p>
      <w:pPr/>
      <w:r>
        <w:t>"Көптеген иттер ешкімді тістеп көрмесе де тұмсық киеді - мысалы, улы жем, ветеринарияда немесе автобуста бұл міндетті болғандықтан. Тұмсық иттің "жаман" екендігі туралы ештеңе айтпайды. Бұл сіздің жауапкершілікті өз мойныңызға алғаныңызды көрсетеді." Миф: «Тұмсық - жануарлардың қатыгездігі».</w:t>
      </w:r>
    </w:p>
    <w:p>
      <w:pPr>
        <w:keepNext/>
        <w:spacing w:after="20"/>
      </w:pPr>
      <w:r>
        <w:rPr>
          <w:b/>
        </w:rPr>
        <w:t>Мүмкін жауап:</w:t>
      </w:r>
    </w:p>
    <w:p>
      <w:pPr/>
      <w:r>
        <w:t>"Тұмсық дұрыс емес болса немесе тым тығыз болса, іс жүзінде қиындықтар тудыруы мүмкін. Біздің мақсатымыз - мүлде керісінше: біз тұмсығын итіңіз еңкейіп, ішіп, мүмкіндігінше қалыпты қозғалатындай етіп реттейміз. Содан кейін тұмсық азаптаудың орнына қорғайды." Миф: «Менің итім мұндай нәрсеге шыдамайды».</w:t>
      </w:r>
    </w:p>
    <w:p>
      <w:pPr>
        <w:keepNext/>
        <w:spacing w:after="20"/>
      </w:pPr>
      <w:r>
        <w:rPr>
          <w:b/>
        </w:rPr>
        <w:t>Мүмкін жауап:</w:t>
      </w:r>
    </w:p>
    <w:p>
      <w:pPr/>
      <w:r>
        <w:t>"Көптеген иттер басында күмәнмен қарайды - бұл қалыпты жағдай. Біз мұрынды кішкене қадамдармен жасаймыз, осылайша сіздің итіңіз үйренеді: тұмсық = жаман емес, жиі тіпті жақсы нәрсе. Біз оны жай ғана мәжбүрлеп қана қоймаймыз, біз оны қабылдаймыз.</w:t>
      </w:r>
    </w:p>
    <w:p>
      <w:pPr/>
      <w:r>
        <w:t>«Бізде оны орнатуға уақыт бар». Миф: «Егер тұмсық болса, мен енді жаттығудың қажеті жоқ».</w:t>
      </w:r>
    </w:p>
    <w:p>
      <w:pPr>
        <w:keepNext/>
        <w:spacing w:after="20"/>
      </w:pPr>
      <w:r>
        <w:rPr>
          <w:b/>
        </w:rPr>
        <w:t>Мүмкін жауап:</w:t>
      </w:r>
    </w:p>
    <w:p>
      <w:pPr/>
      <w:r>
        <w:t>«Тұмсық қауіпсіздік белбеуі сияқты: ол бірдеңе болып қалса, қорғайды, бірақ ол көлік жүргізуді үйренуді алмастырмайды. Ол жаттығулар мен басқару арқылы негізгі себеппен жұмыс істегенде жарақаттардың алдын алады ».</w:t>
      </w:r>
    </w:p>
    <w:p>
      <w:pPr>
        <w:pStyle w:val="Heading2"/>
      </w:pPr>
      <w:r>
        <w:t>3.4 Меншік иелерінің эмоцияларымен күресу</w:t>
      </w:r>
    </w:p>
    <w:p>
      <w:pPr>
        <w:keepNext/>
      </w:pPr>
      <w:r>
        <w:t>Көптеген қарсылықтар техникалық мәселеге қатысты емес, эмоционалды мәселеге қатысты.</w:t>
      </w:r>
    </w:p>
    <w:p>
      <w:pPr>
        <w:keepNext/>
        <w:spacing w:after="20"/>
      </w:pPr>
      <w:r>
        <w:rPr>
          <w:b/>
        </w:rPr>
        <w:t>Меншік иесіне тән сезімдер:</w:t>
      </w:r>
    </w:p>
    <w:p>
      <w:pPr>
        <w:pStyle w:val="ListBullet"/>
        <w:spacing w:after="40" w:line="264" w:lineRule="auto"/>
      </w:pPr>
      <w:r>
        <w:t>Ұят («Мен сәтсіздікке ұшырадым, өйткені менің итім тұмсық керек.»),</w:t>
      </w:r>
    </w:p>
    <w:p>
      <w:pPr>
        <w:pStyle w:val="ListBullet"/>
        <w:spacing w:after="40" w:line="264" w:lineRule="auto"/>
      </w:pPr>
      <w:r>
        <w:t>Басқалардың соттауынан қорқу («Барлығы менің итімді қауіпті деп санайды.»),</w:t>
      </w:r>
    </w:p>
    <w:p>
      <w:pPr>
        <w:pStyle w:val="ListBullet"/>
        <w:spacing w:after="40" w:line="264" w:lineRule="auto"/>
      </w:pPr>
      <w:r>
        <w:t>Ит туралы алаңдаушылық («Бұл оған зиян келтіре ме?»),</w:t>
      </w:r>
    </w:p>
    <w:p>
      <w:pPr>
        <w:pStyle w:val="ListBullet"/>
        <w:spacing w:after="40" w:line="264" w:lineRule="auto"/>
      </w:pPr>
      <w:r>
        <w:t>Шамадан тыс («Мен мұны өз бетіммен қалай істейтінімді білмеймін.»). Кеңесші ретінде бұл сезімдерге байыппен қарау және оларды төмендетпеу маңызды. Бұл жерде эмпатия мынаны білдіреді: тыңдау, ойлау, ақпараттандыру – кімнің «дұрыс» екенін талқыламау.</w:t>
      </w:r>
    </w:p>
    <w:p>
      <w:pPr>
        <w:keepNext/>
        <w:spacing w:after="20"/>
      </w:pPr>
      <w:r>
        <w:rPr>
          <w:b/>
        </w:rPr>
        <w:t>Пайдалы негізгі көзқарас:</w:t>
      </w:r>
    </w:p>
    <w:p>
      <w:pPr>
        <w:pStyle w:val="ListBullet"/>
        <w:spacing w:after="40" w:line="264" w:lineRule="auto"/>
      </w:pPr>
      <w:r>
        <w:t>ашық сұраңыз («Сізді тұмсық туралы не алаңдатады?»),</w:t>
      </w:r>
    </w:p>
    <w:p>
      <w:pPr>
        <w:pStyle w:val="ListBullet"/>
        <w:spacing w:after="40" w:line="264" w:lineRule="auto"/>
      </w:pPr>
      <w:r>
        <w:t>Сезімдерді атау («Мен сізді басқалардың не ойлайтынына алаңдайтыныңызды естідім.»),</w:t>
      </w:r>
    </w:p>
    <w:p>
      <w:pPr>
        <w:pStyle w:val="ListBullet"/>
        <w:spacing w:after="40" w:line="264" w:lineRule="auto"/>
      </w:pPr>
      <w:r>
        <w:t>оны оңды түрде қайта түсіндіріңіз («Мен үшін бұл сіздің итіңізге өте жауапкершілікпен қарайтыныңызды көрсетеді.»).</w:t>
      </w:r>
    </w:p>
    <w:p>
      <w:pPr>
        <w:pStyle w:val="Heading2"/>
      </w:pPr>
      <w:r>
        <w:t>3.5 Консалтингтегі қарым-қатынас стилі</w:t>
      </w:r>
    </w:p>
    <w:p>
      <w:pPr>
        <w:keepNext/>
      </w:pPr>
      <w:r>
        <w:t>Кәсіби қарым-қатынас стилі сенімді нығайтуға және жанжалдарды болдырмауға көмектеседі</w:t>
      </w:r>
    </w:p>
    <w:p>
      <w:pPr>
        <w:keepNext/>
        <w:spacing w:after="20"/>
      </w:pPr>
      <w:r>
        <w:rPr>
          <w:b/>
        </w:rPr>
        <w:t>болдырмау. Маңызды элементтер:</w:t>
      </w:r>
    </w:p>
    <w:p>
      <w:pPr>
        <w:pStyle w:val="ListBullet"/>
        <w:spacing w:after="40" w:line="264" w:lineRule="auto"/>
      </w:pPr>
      <w:r>
        <w:t>техникалық жаргонның орнына түсінікті, қарапайым тіл,</w:t>
      </w:r>
    </w:p>
    <w:p>
      <w:pPr>
        <w:pStyle w:val="ListBullet"/>
        <w:spacing w:after="40" w:line="264" w:lineRule="auto"/>
      </w:pPr>
      <w:r>
        <w:t>«Мен» хабарламалары («Мен ұсынар едім...») «сіз» айыптауларының орнына («Сіз...»),</w:t>
      </w:r>
    </w:p>
    <w:p>
      <w:pPr>
        <w:pStyle w:val="ListBullet"/>
        <w:spacing w:after="40" w:line="264" w:lineRule="auto"/>
      </w:pPr>
      <w:r>
        <w:t>нақты мысалдар мен салыстырулар (мысалы, «қауіпсіздік белдігі», «қауіпсіздік шлемі»),</w:t>
      </w:r>
    </w:p>
    <w:p>
      <w:pPr>
        <w:pStyle w:val="ListBullet"/>
        <w:spacing w:after="40" w:line="264" w:lineRule="auto"/>
      </w:pPr>
      <w:r>
        <w:t>сабырлы, ризашылықты поза (ұстаушының үстінен «тұрмаңыз»),</w:t>
      </w:r>
    </w:p>
    <w:p>
      <w:pPr>
        <w:pStyle w:val="ListBullet"/>
        <w:spacing w:after="40" w:line="264" w:lineRule="auto"/>
      </w:pPr>
      <w:r>
        <w:t>Сұрақтар мен алаңдаушылықтар үшін уақыт беріңіз. Мұндағы мақсат – иелеріне дәріс оқылмай немесе жұмыстан шығарылмай, өзін байыппен қабылдап, қолдайтынын сезіну.</w:t>
      </w:r>
    </w:p>
    <w:p>
      <w:pPr>
        <w:pStyle w:val="Heading2"/>
      </w:pPr>
      <w:r>
        <w:t>3.6 Байланыс шектеулері</w:t>
      </w:r>
    </w:p>
    <w:p>
      <w:pPr>
        <w:keepNext/>
      </w:pPr>
      <w:r>
        <w:t>Ең жақсы қарым-қатынастың да шегі бар. Кейбір жағдайлар қосымша жағдайларды қажет етеді</w:t>
      </w:r>
    </w:p>
    <w:p>
      <w:pPr>
        <w:keepNext/>
        <w:spacing w:after="20"/>
      </w:pPr>
      <w:r>
        <w:rPr>
          <w:b/>
        </w:rPr>
        <w:t>Мамандар:</w:t>
      </w:r>
    </w:p>
    <w:p>
      <w:pPr>
        <w:pStyle w:val="ListBullet"/>
        <w:spacing w:after="40" w:line="264" w:lineRule="auto"/>
      </w:pPr>
      <w:r>
        <w:t>Жаппай мінез-құлық проблемалары болған жағдайда (қайталанған ауыр шағу): жаттықтырушыны немесе мінез-құлық ветеринарын тартыңыз.</w:t>
      </w:r>
    </w:p>
    <w:p>
      <w:pPr>
        <w:pStyle w:val="ListBullet"/>
        <w:spacing w:after="40" w:line="264" w:lineRule="auto"/>
      </w:pPr>
      <w:r>
        <w:t>Медициналық себептер күдіктенсе (ауырсыну, неврологиялық проблемалар, ентігу): ветеринармен кеңесу өте маңызды.</w:t>
      </w:r>
    </w:p>
    <w:p>
      <w:pPr>
        <w:pStyle w:val="ListBullet"/>
        <w:spacing w:after="40" w:line="264" w:lineRule="auto"/>
      </w:pPr>
      <w:r>
        <w:t>Қатты эмоционалды күйзеліске ұшыраған иелері үшін (мысалы, ауыр оқиғалардан кейін): мұқият өңдеу, қажет болса, кішігірім қадамдар және бірнеше кездесулер. Маңызды: Кеңесшілер барлығын жалғыз шешу үшін емес, сарапшылар желісінің бөлігі болып табылады. Өз шегін білу кәсібиліктің белгісі.</w:t>
      </w:r>
    </w:p>
    <w:p>
      <w:pPr>
        <w:pStyle w:val="Heading2"/>
      </w:pPr>
      <w:r>
        <w:t>3.7 Негізгі мәлімдемелер 3-модуль</w:t>
      </w:r>
    </w:p>
    <w:p>
      <w:pPr>
        <w:pStyle w:val="ListBullet"/>
        <w:spacing w:after="40" w:line="264" w:lineRule="auto"/>
      </w:pPr>
      <w:r>
        <w:t>Тұмсықтар туралы мифтер көбінесе эмоционалды түрде әсер етеді - бұл факті бойынша дұрыс емес.</w:t>
      </w:r>
    </w:p>
    <w:p>
      <w:pPr>
        <w:pStyle w:val="ListBullet"/>
        <w:spacing w:after="40" w:line="264" w:lineRule="auto"/>
      </w:pPr>
      <w:r>
        <w:t>Консультанттарға кәсіби дәлелдер және сонымен бірге эмпатикалық әңгіме қажет.</w:t>
      </w:r>
    </w:p>
    <w:p>
      <w:pPr>
        <w:pStyle w:val="ListBullet"/>
        <w:spacing w:after="40" w:line="264" w:lineRule="auto"/>
      </w:pPr>
      <w:r>
        <w:t>Жақсы мысал сөйлемдер мен салыстырулар иелерін таңдауды жеңілдетеді.</w:t>
      </w:r>
    </w:p>
    <w:p>
      <w:pPr>
        <w:pStyle w:val="ListBullet"/>
        <w:spacing w:after="40" w:line="264" w:lineRule="auto"/>
      </w:pPr>
      <w:r>
        <w:t>Ұят, қорқыныш және сенімсіздік сияқты эмоцияларды байыппен қабылдап, оларды шешу керек.</w:t>
      </w:r>
    </w:p>
    <w:p>
      <w:pPr>
        <w:pStyle w:val="ListBullet"/>
        <w:spacing w:after="40" w:line="264" w:lineRule="auto"/>
      </w:pPr>
      <w:r>
        <w:t>Кәсіби қарым-қатынас дегеніміз шекараны білу және қажет болған жағдайда басқа мамандарды тарту.</w:t>
      </w:r>
    </w:p>
    <w:p>
      <w:pPr>
        <w:pStyle w:val="Heading1"/>
      </w:pPr>
      <w:r>
        <w:t>МОДУЛЬ 4 - Өлшеу, орнату және белдікті жоспарлау</w:t>
      </w:r>
    </w:p>
    <w:p>
      <w:pPr>
        <w:pStyle w:val="Heading2"/>
      </w:pPr>
      <w:r>
        <w:t>4.0 Модуль мақсаты</w:t>
      </w:r>
    </w:p>
    <w:p>
      <w:pPr>
        <w:keepNext/>
        <w:spacing w:after="20"/>
      </w:pPr>
      <w:r>
        <w:rPr>
          <w:b/>
        </w:rPr>
        <w:t>Осы модульден кейін қатысушылар:</w:t>
      </w:r>
    </w:p>
    <w:p>
      <w:pPr>
        <w:pStyle w:val="ListBullet"/>
        <w:spacing w:after="40" w:line="264" w:lineRule="auto"/>
      </w:pPr>
      <w:r>
        <w:t>Caniseguros өлшеу нұсқауларына сәйкес барлық тиісті мұрын және бас шеңберлерін дұрыс алыңыз,</w:t>
      </w:r>
    </w:p>
    <w:p>
      <w:pPr>
        <w:pStyle w:val="ListBullet"/>
        <w:spacing w:after="40" w:line="264" w:lineRule="auto"/>
      </w:pPr>
      <w:r>
        <w:t>бұл өлшемдердің үлгі мен өлшемді таңдауға қалай енгізілгенін түсіну,</w:t>
      </w:r>
    </w:p>
    <w:p>
      <w:pPr>
        <w:pStyle w:val="ListBullet"/>
        <w:spacing w:after="40" w:line="264" w:lineRule="auto"/>
      </w:pPr>
      <w:r>
        <w:t>Тамақ ілмектерін, мойын/жабу белдіктерін, үстіңгі белдіктерді және қауіпсіздік жағаларын ақылмен жоспарлаңыз,</w:t>
      </w:r>
    </w:p>
    <w:p>
      <w:pPr>
        <w:pStyle w:val="ListBullet"/>
        <w:spacing w:after="40" w:line="264" w:lineRule="auto"/>
      </w:pPr>
      <w:r>
        <w:t>Ерекше жағдайларды ескеріңіз (мысалы, шығыңқы төменгі жақ, өте кішкентай иттер, брахицефальды иттер),</w:t>
      </w:r>
    </w:p>
    <w:p>
      <w:pPr>
        <w:pStyle w:val="ListBullet"/>
        <w:spacing w:after="40" w:line="264" w:lineRule="auto"/>
      </w:pPr>
      <w:r>
        <w:t>Өлшеулерді жазбаша және фотосуреттермен құжаттаңыз және әдеттегі өлшеу қателерін болдырмаңыз.</w:t>
      </w:r>
    </w:p>
    <w:p>
      <w:pPr>
        <w:pStyle w:val="Heading2"/>
      </w:pPr>
      <w:r>
        <w:t>4.1 Тұмауды өлшеуге шолу және принциптері</w:t>
      </w:r>
    </w:p>
    <w:p>
      <w:pPr>
        <w:keepNext/>
      </w:pPr>
      <w:r>
        <w:t>Тұмсықтың сәйкестігі мұқият өлшеуге байланысты. Бұл «кез келген тұмсығын шамамен сәйкестендіру» туралы емес, керісінше, қай тұмсықтың пішіні мен өлшемі жеке иттің басына сәйкес келетінін жүйелі түрде анықтау. Тұқым атаулары тек өрескел нұсқаулар болып табылады. Мысалы, далматиялық, егер бас пішіні оған сәйкес келсе, «неміс шопанының үлгісі» деп аталатын модельге өте жақсы сәйкес келеді. Иттің нақты өлшемдері мен пропорциялары әрқашан шешуші болып табылады - тұқымның атауы емес. Бұл модуль бұл өлшемдерді қалай сенімді түрде жинауға және құжаттандыруға болатынын үйретеді.</w:t>
      </w:r>
    </w:p>
    <w:p>
      <w:pPr>
        <w:pStyle w:val="Heading2"/>
      </w:pPr>
      <w:r>
        <w:t>4.2 Өлшеу құралдары және дайындау</w:t>
      </w:r>
    </w:p>
    <w:p>
      <w:pPr>
        <w:keepNext/>
      </w:pPr>
      <w:r>
        <w:t>Дәл өлшеу үшін бірнеше, бірақ қолайлы ыдыс қажет:</w:t>
      </w:r>
    </w:p>
    <w:p>
      <w:pPr>
        <w:pStyle w:val="ListBullet"/>
        <w:spacing w:after="40" w:line="264" w:lineRule="auto"/>
      </w:pPr>
      <w:r>
        <w:t>икемді рулетка (тігуші рулетка),</w:t>
      </w:r>
    </w:p>
    <w:p>
      <w:pPr>
        <w:pStyle w:val="ListBullet"/>
        <w:spacing w:after="40" w:line="264" w:lineRule="auto"/>
      </w:pPr>
      <w:r>
        <w:t>түзу сызықтар үшін сызғыш немесе ұзын сызғыш/бүктеу ережесі,</w:t>
      </w:r>
    </w:p>
    <w:p>
      <w:pPr>
        <w:pStyle w:val="ListBullet"/>
        <w:spacing w:after="40" w:line="264" w:lineRule="auto"/>
      </w:pPr>
      <w:r>
        <w:t>Қажет болса, мәндерді тікелей құжаттау үшін қалам және өлшеу парағы.</w:t>
      </w:r>
    </w:p>
    <w:p>
      <w:pPr>
        <w:keepNext/>
        <w:spacing w:after="20"/>
      </w:pPr>
      <w:r>
        <w:rPr>
          <w:b/>
        </w:rPr>
        <w:t>Мүмкін болса, ит:</w:t>
      </w:r>
    </w:p>
    <w:p>
      <w:pPr>
        <w:pStyle w:val="ListBullet"/>
        <w:spacing w:after="40" w:line="264" w:lineRule="auto"/>
      </w:pPr>
      <w:r>
        <w:t>тыныш ортада тұру немесе отыру,</w:t>
      </w:r>
    </w:p>
    <w:p>
      <w:pPr>
        <w:pStyle w:val="ListBullet"/>
        <w:spacing w:after="40" w:line="264" w:lineRule="auto"/>
      </w:pPr>
      <w:r>
        <w:t>асығыс немесе ойын жағдайында емес,</w:t>
      </w:r>
    </w:p>
    <w:p>
      <w:pPr>
        <w:pStyle w:val="ListBullet"/>
        <w:spacing w:after="40" w:line="264" w:lineRule="auto"/>
      </w:pPr>
      <w:r>
        <w:t>үрейленбей басыңызды ұстай алу. Егер иттің басына әрең қол тигізу мүмкін болса, бұл қазірдің өзінде оқыту қажеттілігінің және мүмкін қауіптің жоғарылауының көрсеткіші (4.7 бөліміндегі қызыл жалауларды қараңыз). Мұндай жағдайларда жаттықтырушымен және/немесе ветеринармен жұмыс істеу қажет болуы мүмкін.</w:t>
      </w:r>
    </w:p>
    <w:p>
      <w:pPr>
        <w:pStyle w:val="Heading2"/>
      </w:pPr>
      <w:r>
        <w:t>4.3 Қармақтағы өлшеу нүктелері</w:t>
      </w:r>
    </w:p>
    <w:p>
      <w:pPr>
        <w:keepNext/>
      </w:pPr>
      <w:r>
        <w:t>Себет өлшемін таңдаудың негізі - мұрын мен бастың бірнеше өлшемдері. Олар Caniseguros өлшеу нұсқауларына негізделген («Guía de medidas»).</w:t>
      </w:r>
    </w:p>
    <w:p>
      <w:pPr>
        <w:pStyle w:val="Heading3"/>
      </w:pPr>
      <w:r>
        <w:t>4.3.1 Ұстау ұзындығы</w:t>
      </w:r>
    </w:p>
    <w:p>
      <w:pPr>
        <w:keepNext/>
      </w:pPr>
      <w:r>
        <w:t>Тұмсық ұзындығы мұрын ұшынан мұрын бітетін жерге дейінгі қашықтықты өлшейді - әдетте көздің алдында. Өлшеу мұрынның үстіңгі жағында (мұрын көпірі) жүргізіледі.</w:t>
      </w:r>
    </w:p>
    <w:p>
      <w:pPr>
        <w:keepNext/>
        <w:spacing w:after="20"/>
      </w:pPr>
      <w:r>
        <w:rPr>
          <w:b/>
        </w:rPr>
        <w:t>Процедура:</w:t>
      </w:r>
    </w:p>
    <w:p>
      <w:pPr>
        <w:pStyle w:val="ListBullet"/>
        <w:spacing w:after="40" w:line="264" w:lineRule="auto"/>
      </w:pPr>
      <w:r>
        <w:t>Сызғыш немесе рулетка мұрынның ұшына қойылады.</w:t>
      </w:r>
    </w:p>
    <w:p>
      <w:pPr>
        <w:pStyle w:val="ListBullet"/>
        <w:spacing w:after="40" w:line="264" w:lineRule="auto"/>
      </w:pPr>
      <w:r>
        <w:t>Өлшеу мұрын көпірінің бойымен тұмсық бітетін жерге дейін жүргізіледі - әдетте мұрын басына біріктірілген жерде, көздің алдында.</w:t>
      </w:r>
    </w:p>
    <w:p>
      <w:pPr>
        <w:pStyle w:val="ListBullet"/>
        <w:spacing w:after="40" w:line="264" w:lineRule="auto"/>
      </w:pPr>
      <w:r>
        <w:t>Мән сантиметрмен жазылады.</w:t>
      </w:r>
    </w:p>
    <w:p>
      <w:pPr>
        <w:pStyle w:val="Heading3"/>
      </w:pPr>
      <w:r>
        <w:t>4.3.2 Ұстау ауқымы</w:t>
      </w:r>
    </w:p>
    <w:p>
      <w:pPr>
        <w:keepNext/>
      </w:pPr>
      <w:r>
        <w:t>Тұмсықтың ені үшін аулаудың шеңбері шешуші болып табылады. Ол мұрынның ең қалың жерінде өлшенеді - әдетте мұрын ұшы мен көздің жартысы арасында, бұл жерде мұрын ең күшті.</w:t>
      </w:r>
    </w:p>
    <w:p>
      <w:pPr>
        <w:keepNext/>
        <w:spacing w:after="20"/>
      </w:pPr>
      <w:r>
        <w:rPr>
          <w:b/>
        </w:rPr>
        <w:t>Процедура:</w:t>
      </w:r>
    </w:p>
    <w:p>
      <w:pPr>
        <w:pStyle w:val="ListBullet"/>
        <w:spacing w:after="40" w:line="264" w:lineRule="auto"/>
      </w:pPr>
      <w:r>
        <w:t>Ит аузын жабық ұстайды.</w:t>
      </w:r>
    </w:p>
    <w:p>
      <w:pPr>
        <w:pStyle w:val="ListBullet"/>
        <w:spacing w:after="40" w:line="264" w:lineRule="auto"/>
      </w:pPr>
      <w:r>
        <w:t>Өлшеу лентасы ауызды қосымша қыспай, тұмсықтың айналасына бір рет қойылады.</w:t>
      </w:r>
    </w:p>
    <w:p>
      <w:pPr>
        <w:pStyle w:val="ListBullet"/>
        <w:spacing w:after="40" w:line="264" w:lineRule="auto"/>
      </w:pPr>
      <w:r>
        <w:t>Таспа шарасы тығыз орналасуы керек, бірақ оған кесілмеуі керек.</w:t>
      </w:r>
    </w:p>
    <w:p>
      <w:pPr>
        <w:pStyle w:val="ListBullet"/>
        <w:spacing w:after="40" w:line="264" w:lineRule="auto"/>
      </w:pPr>
      <w:r>
        <w:t>Мән сантиметрмен жазылады. Бұл өлшем кейінірек иттің тұмсығын киіп тұруы үшін мұрынның алдыңғы және бүйір жағына қанша орын беру керектігін анықтайды.</w:t>
      </w:r>
    </w:p>
    <w:p>
      <w:pPr>
        <w:pStyle w:val="Heading3"/>
      </w:pPr>
      <w:r>
        <w:t>4.3.3 Ұстау ені</w:t>
      </w:r>
    </w:p>
    <w:p>
      <w:pPr>
        <w:keepNext/>
      </w:pPr>
      <w:r>
        <w:t>Тұмсық ені алдыңғы аймақта мұрынның қаншалықты кең болуы керектігі туралы ақпаратты береді. Ол мұрынның ең кең бөлігінде (солдан оңға қарай) өлшенеді.</w:t>
      </w:r>
    </w:p>
    <w:p>
      <w:pPr>
        <w:keepNext/>
        <w:spacing w:after="20"/>
      </w:pPr>
      <w:r>
        <w:rPr>
          <w:b/>
        </w:rPr>
        <w:t>Процедура:</w:t>
      </w:r>
    </w:p>
    <w:p>
      <w:pPr>
        <w:pStyle w:val="ListBullet"/>
        <w:spacing w:after="40" w:line="264" w:lineRule="auto"/>
      </w:pPr>
      <w:r>
        <w:t>Сызғыш немесе рулетка тұмсық тұмсығының ең кең жеріне көлденеңінен қойылады.</w:t>
      </w:r>
    </w:p>
    <w:p>
      <w:pPr>
        <w:pStyle w:val="ListBullet"/>
        <w:spacing w:after="40" w:line="264" w:lineRule="auto"/>
      </w:pPr>
      <w:r>
        <w:t>Мән сантиметрмен жазылады. Тұмсығының ені өте кең тұмсығы бар иттер үшін (мысалы, молосерлер, кең еркек иттер) үшін өте маңызды, сондықтан тұмсық бүйірлерде тым шектеліп қалмайды.</w:t>
      </w:r>
    </w:p>
    <w:p>
      <w:pPr>
        <w:pStyle w:val="Heading3"/>
      </w:pPr>
      <w:r>
        <w:t>4.3.4 Бас ұзындығы / бас пропорциясы</w:t>
      </w:r>
    </w:p>
    <w:p>
      <w:pPr>
        <w:keepNext/>
      </w:pPr>
      <w:r>
        <w:t>Сондай-ақ аялдамадан бастың артқы жағына дейінгі қашықтықты (маңдай мен мұрын көпірінің арасындағы өту) жазу пайдалы болуы мүмкін. Бұл бас ұзындығы мұрынның көзді бұзбай басына қарай қаншалықты созылатынын бағалауға көмектеседі.</w:t>
      </w:r>
    </w:p>
    <w:p>
      <w:pPr>
        <w:pStyle w:val="Heading3"/>
      </w:pPr>
      <w:r>
        <w:t>4.3.5 Ерекше жағдай: Шығыңқы төменгі жақ</w:t>
      </w:r>
    </w:p>
    <w:p>
      <w:pPr>
        <w:keepNext/>
      </w:pPr>
      <w:r>
        <w:t>Төменгі жақтары шығыңқы иттер үшін (мысалы, көптеген молоссиялықтар немесе брахицефалдық тұқымдар) өлшемді түзету қажет. Мұнда аулау ұзындығы келесідей өлшенеді,</w:t>
      </w:r>
    </w:p>
    <w:p>
      <w:pPr/>
      <w:r>
        <w:t>шығыңқы төменгі жақтың ескерілетіні.</w:t>
      </w:r>
    </w:p>
    <w:p>
      <w:pPr>
        <w:keepNext/>
        <w:spacing w:after="20"/>
      </w:pPr>
      <w:r>
        <w:rPr>
          <w:b/>
        </w:rPr>
        <w:t>Процедура:</w:t>
      </w:r>
    </w:p>
    <w:p>
      <w:pPr>
        <w:pStyle w:val="ListBullet"/>
        <w:spacing w:after="40" w:line="264" w:lineRule="auto"/>
      </w:pPr>
      <w:r>
        <w:t>Өлшемдер мұрынның ұшынан төменгі жақтың ең алысқа шығатын жеріне дейін жүргізіледі.</w:t>
      </w:r>
    </w:p>
    <w:p>
      <w:pPr>
        <w:pStyle w:val="ListBullet"/>
        <w:spacing w:after="40" w:line="264" w:lineRule="auto"/>
      </w:pPr>
      <w:r>
        <w:t>Әдетте, қосымша маржа ретінде бұл мәнге шамамен жарты сантиметр (0,5 см) қосылады. Бұл мұрынның алдыңғы жағындағы шығыңқы астыңғы иекті үнемі қысып қалмауын қамтамасыз етеді.</w:t>
      </w:r>
    </w:p>
    <w:p>
      <w:pPr>
        <w:pStyle w:val="Heading3"/>
      </w:pPr>
      <w:r>
        <w:t>4.3.6 Тыныс алу факторы (фактор 1,5 / 1,3-1,4)</w:t>
      </w:r>
    </w:p>
    <w:p>
      <w:pPr>
        <w:keepNext/>
      </w:pPr>
      <w:r>
        <w:t>Иттердің тұмсығын тығып алуы үшін мұрынның жеткілікті тереңдігі мен айналасы болуы керек. Дәлелденген нұсқаулық - бұл ентігу факторы.</w:t>
      </w:r>
    </w:p>
    <w:p>
      <w:pPr>
        <w:keepNext/>
        <w:spacing w:after="20"/>
      </w:pPr>
      <w:r>
        <w:rPr>
          <w:b/>
        </w:rPr>
        <w:t>Негізгі принцип:</w:t>
      </w:r>
    </w:p>
    <w:p>
      <w:pPr>
        <w:pStyle w:val="ListBullet"/>
        <w:spacing w:after="40" w:line="264" w:lineRule="auto"/>
      </w:pPr>
      <w:r>
        <w:t>Ұстаудың өлшенген шеңберін алыңыз (жабық ауыз).</w:t>
      </w:r>
    </w:p>
    <w:p>
      <w:pPr>
        <w:pStyle w:val="ListBullet"/>
        <w:spacing w:after="40" w:line="264" w:lineRule="auto"/>
      </w:pPr>
      <w:r>
        <w:t>Тыныс алудан қажетті еркіндік алу үшін бұл шеңберді мұрындағы мақсатты кеңістік ретінде шамамен 1,5 есе есептеңіз. Әдетте 1,5 коэффициент иттің аузын ашып, тілін шығаруға жеткілікті орын болуын қамтамасыз етеді. Тәжірибеде 1,3-тен 1,4-ке дейінгі коэффициент кейде өте кішкентай иттер үшін жеткілікті болуы мүмкін, өйткені олардың аулауы жиі аз болады және абсолютті қашықтық қысқа болады. Мұнда тәжірибе мен жеке бас пен мұрын пішініне сыни көзқарас маңызды.</w:t>
      </w:r>
    </w:p>
    <w:p>
      <w:pPr>
        <w:pStyle w:val="Heading2"/>
      </w:pPr>
      <w:r>
        <w:t>4.4 Белдік ұзындығын өлшеңіз және жоспарлаңыз</w:t>
      </w:r>
    </w:p>
    <w:p>
      <w:pPr>
        <w:keepNext/>
      </w:pPr>
      <w:r>
        <w:t>Себеттің өзінен басқа, баулар тұмсықтың орналасуы, қауіпсіздігі және ыңғайлылығы үшін өте маңызды. Олар әрқашан итте өлшенеді, содан кейін морда сәйкесінше реттеледі немесе реттеледі.</w:t>
      </w:r>
    </w:p>
    <w:p>
      <w:pPr>
        <w:pStyle w:val="Heading3"/>
      </w:pPr>
      <w:r>
        <w:t>4.4.1 Тамақ белдігі</w:t>
      </w:r>
    </w:p>
    <w:p>
      <w:pPr>
        <w:keepNext/>
      </w:pPr>
      <w:r>
        <w:t>Жұлдыру құлақтың бір төменгі табанынан мойын астынан құлақтың екінші төменгі табанына өтеді. Ол мұрынның көзге қарай сырғып кетуіне жол бермейді, бірақ көмейге баспауы немесе тұншығуы керек.</w:t>
      </w:r>
    </w:p>
    <w:p>
      <w:pPr>
        <w:keepNext/>
        <w:spacing w:after="20"/>
      </w:pPr>
      <w:r>
        <w:rPr>
          <w:b/>
        </w:rPr>
        <w:t>Процедура:</w:t>
      </w:r>
    </w:p>
    <w:p>
      <w:pPr>
        <w:pStyle w:val="ListBullet"/>
        <w:spacing w:after="40" w:line="264" w:lineRule="auto"/>
      </w:pPr>
      <w:r>
        <w:t>Ит тұрып, рулеткамен сол құлақтың төменгі түбінен мойын астынан оң құлақтың төменгі табанына дейін өлшеңіз.</w:t>
      </w:r>
    </w:p>
    <w:p>
      <w:pPr>
        <w:pStyle w:val="ListBullet"/>
        <w:spacing w:after="40" w:line="264" w:lineRule="auto"/>
      </w:pPr>
      <w:r>
        <w:t>Таспа шарасы жұлдыру ілмектері кейінірек жататын жерде - тікелей сезімтал аймаққа емес, көмейдің сәл артына өтуі керек.</w:t>
      </w:r>
    </w:p>
    <w:p>
      <w:pPr>
        <w:pStyle w:val="ListBullet"/>
        <w:spacing w:after="40" w:line="264" w:lineRule="auto"/>
      </w:pPr>
      <w:r>
        <w:t>Өлшенген мән белдіктің кейінгі ұзындығына бағдар ретінде қызмет етеді.</w:t>
      </w:r>
    </w:p>
    <w:p>
      <w:pPr>
        <w:pStyle w:val="Heading3"/>
      </w:pPr>
      <w:r>
        <w:t>4.4.2 Мойын/жабу белдіктері</w:t>
      </w:r>
    </w:p>
    <w:p>
      <w:pPr>
        <w:keepNext/>
      </w:pPr>
      <w:r>
        <w:t>Мойын немесе бекіту белдігі құлақтың артына, құлақтың бір төменгі табанынан екіншісіне, тікелей бас сүйегінің төбесінің артында өтеді. Бұл жерде мұрынды басына бекітетін негізгі бекіткіш орналасқан.</w:t>
      </w:r>
    </w:p>
    <w:p>
      <w:pPr>
        <w:keepNext/>
        <w:spacing w:after="20"/>
      </w:pPr>
      <w:r>
        <w:rPr>
          <w:b/>
        </w:rPr>
        <w:t>Процедура:</w:t>
      </w:r>
    </w:p>
    <w:p>
      <w:pPr>
        <w:pStyle w:val="ListBullet"/>
        <w:spacing w:after="40" w:line="264" w:lineRule="auto"/>
      </w:pPr>
      <w:r>
        <w:t>Бастың артындағы құлақтың түбінен екінші құлақтың түбіне дейін өлшеңіз.</w:t>
      </w:r>
    </w:p>
    <w:p>
      <w:pPr>
        <w:pStyle w:val="ListBullet"/>
        <w:spacing w:after="40" w:line="264" w:lineRule="auto"/>
      </w:pPr>
      <w:r>
        <w:t>Өлшеу лентасы кейінірек бекіту белдігі өтетін жерде - тікелей құлақтың артында, мойыннан тым төмен емес жерде орналасқан.</w:t>
      </w:r>
    </w:p>
    <w:p>
      <w:pPr>
        <w:pStyle w:val="ListBullet"/>
        <w:spacing w:after="40" w:line="264" w:lineRule="auto"/>
      </w:pPr>
      <w:r>
        <w:t>Мән белдік ұзындығы үшін негіз ретінде пайдаланылады, сонымен қатар ілгек үшін біршама бос орын.</w:t>
      </w:r>
    </w:p>
    <w:p>
      <w:pPr>
        <w:pStyle w:val="Heading3"/>
      </w:pPr>
      <w:r>
        <w:t>4.4.3 Үстіңгі бау</w:t>
      </w:r>
    </w:p>
    <w:p>
      <w:pPr>
        <w:keepNext/>
      </w:pPr>
      <w:r>
        <w:t>Үстіңгі бау, ең алдымен, шешілудің алдын алу үшін емес, оның тұмсығының алдыңғы жағын сәл көтеру үшін қолданылады - әсіресе жоғары мұрны бар иттерде (мысалы, боксер) себет мұрынның көпірінде немесе мұрын жөкесінде тікелей жатпауы үшін.</w:t>
      </w:r>
    </w:p>
    <w:p>
      <w:pPr>
        <w:keepNext/>
        <w:spacing w:after="20"/>
      </w:pPr>
      <w:r>
        <w:rPr>
          <w:b/>
        </w:rPr>
        <w:t>Ұзындығын анықтау тәртібі:</w:t>
      </w:r>
    </w:p>
    <w:p>
      <w:pPr>
        <w:pStyle w:val="ListBullet"/>
        <w:spacing w:after="40" w:line="264" w:lineRule="auto"/>
      </w:pPr>
      <w:r>
        <w:t>Бастапқы нүкте - мұрын аймағындағы сым себетінің жоғарғы алдыңғы аймағы, яғни көздің алдында жатқан бөлік.</w:t>
      </w:r>
    </w:p>
    <w:p>
      <w:pPr>
        <w:pStyle w:val="ListBullet"/>
        <w:spacing w:after="40" w:line="264" w:lineRule="auto"/>
      </w:pPr>
      <w:r>
        <w:t>Сол жерден бастың үстіндегі көздер арасындағы қиялдағы сызық бойымен бекітетін белдіктің еніне дейін өлшеңіз.</w:t>
      </w:r>
    </w:p>
    <w:p>
      <w:pPr>
        <w:pStyle w:val="ListBullet"/>
        <w:spacing w:after="40" w:line="264" w:lineRule="auto"/>
      </w:pPr>
      <w:r>
        <w:t>Бұл себеттің басын ауыртпастан оңай көтеру үшін үстіңгі баудың ұзындығын анықтайды.</w:t>
      </w:r>
    </w:p>
    <w:p>
      <w:pPr>
        <w:pStyle w:val="Heading3"/>
      </w:pPr>
      <w:r>
        <w:t>4.4.4 Қауіпсіздік жағасы</w:t>
      </w:r>
    </w:p>
    <w:p>
      <w:pPr>
        <w:keepNext/>
      </w:pPr>
      <w:r>
        <w:t>Сақтандырғыш жаға - бұл қосқыштар арқылы тұмсықпен біріктірілген жеке жаға. Бұл иттің тұмсықты толығымен алып тастауын болдырмауға арналған. Маңызды: қарғыбау ешқашан бұл жағаға бекітілмейді - ол қорғасын емес, тығын ретінде қызмет етеді.</w:t>
      </w:r>
    </w:p>
    <w:p>
      <w:pPr>
        <w:keepNext/>
        <w:spacing w:after="20"/>
      </w:pPr>
      <w:r>
        <w:rPr>
          <w:b/>
        </w:rPr>
        <w:t>Ұзындығын анықтау тәртібі:</w:t>
      </w:r>
    </w:p>
    <w:p>
      <w:pPr>
        <w:pStyle w:val="ListBullet"/>
        <w:spacing w:after="40" w:line="264" w:lineRule="auto"/>
      </w:pPr>
      <w:r>
        <w:t>Өлшеу тікелей мойынның жоғарғы жағында, ең жоғарғы жиегінде, салыстырмалы түрде құлақтың артына жақын жерде алынады.</w:t>
      </w:r>
    </w:p>
    <w:p>
      <w:pPr>
        <w:pStyle w:val="ListBullet"/>
        <w:spacing w:after="40" w:line="264" w:lineRule="auto"/>
      </w:pPr>
      <w:r>
        <w:t>Өлшеу лентасы қауіпсіздік жағасы кейінірек орналасатын жерде өтеді - салыстырмалы түрде жоғары, қалыпты жағадан тығызырақ, бірақ тұншығусыз.</w:t>
      </w:r>
    </w:p>
    <w:p>
      <w:pPr>
        <w:pStyle w:val="ListBullet"/>
        <w:spacing w:after="40" w:line="264" w:lineRule="auto"/>
      </w:pPr>
      <w:r>
        <w:t>Мән қауіпсіздік жағасын реттеу үшін пайдаланылады. Бұл кейінірек қысқа белдіктер немесе қосқыштар арқылы тұмсықпен біріктіріледі.</w:t>
      </w:r>
    </w:p>
    <w:p>
      <w:pPr>
        <w:pStyle w:val="Heading2"/>
      </w:pPr>
      <w:r>
        <w:t>4.5 Мұрын жастықшалары және нұсқалары</w:t>
      </w:r>
    </w:p>
    <w:p>
      <w:pPr>
        <w:keepNext/>
      </w:pPr>
      <w:r>
        <w:t>Мұрын жастықшалары мұрын көпірін қысымнан қорғайды және жанасу бетін таратады. Канисегуралар сыртта қолдануға жарамды көбіктен жасалған жеке бейімделген мұрын жастықшаларын пайдаланады.</w:t>
      </w:r>
    </w:p>
    <w:p>
      <w:pPr>
        <w:keepNext/>
        <w:spacing w:after="20"/>
      </w:pPr>
      <w:r>
        <w:rPr>
          <w:b/>
        </w:rPr>
        <w:t>Маңызды нұсқалар:</w:t>
      </w:r>
    </w:p>
    <w:p>
      <w:pPr>
        <w:pStyle w:val="ListBullet"/>
        <w:spacing w:after="40" w:line="264" w:lineRule="auto"/>
      </w:pPr>
      <w:r>
        <w:t>тар мұрын жастықшалары - көздері мен мұрын көпірі арасында аз орын бар иттер үшін,</w:t>
      </w:r>
    </w:p>
    <w:p>
      <w:pPr>
        <w:pStyle w:val="ListBullet"/>
        <w:spacing w:after="40" w:line="264" w:lineRule="auto"/>
      </w:pPr>
      <w:r>
        <w:t>қалыпты мұрын жастықшалары - көптеген иттерге арналған стандартты нұсқа,</w:t>
      </w:r>
    </w:p>
    <w:p>
      <w:pPr>
        <w:pStyle w:val="ListBullet"/>
        <w:spacing w:after="40" w:line="264" w:lineRule="auto"/>
      </w:pPr>
      <w:r>
        <w:t>Мұрын жастықшаларын ұзарту - мұрынды сәл артқа қарай созыңыз, жанасу бетін арттырыңыз және мұрын мен себет арасында көбірек бос орын жасаңыз.</w:t>
      </w:r>
    </w:p>
    <w:p>
      <w:pPr/>
      <w:r>
        <w:t>Тұмсық тығыз болса немесе мұрын көпірі өте сезімтал болса, мұрын жастықшаларын ұзарту көмектеседі. Олар әр модель үшін теңшелген.</w:t>
      </w:r>
    </w:p>
    <w:p>
      <w:pPr>
        <w:pStyle w:val="Heading2"/>
      </w:pPr>
      <w:r>
        <w:t>4.6 Құжаттама және фотоқұжаттама</w:t>
      </w:r>
    </w:p>
    <w:p>
      <w:pPr>
        <w:keepNext/>
      </w:pPr>
      <w:r>
        <w:t>Барлық өлшенген мәндер тікелей өлшеу хаттамасына жазылуы керек (мысалы, Caniseguros өлшеу парағы). Фото құжаттама да өте пайдалы.</w:t>
      </w:r>
    </w:p>
    <w:p>
      <w:pPr>
        <w:keepNext/>
        <w:spacing w:after="20"/>
      </w:pPr>
      <w:r>
        <w:rPr>
          <w:b/>
        </w:rPr>
        <w:t>Ұсыныс:</w:t>
      </w:r>
    </w:p>
    <w:p>
      <w:pPr>
        <w:pStyle w:val="ListBullet"/>
        <w:spacing w:after="40" w:line="264" w:lineRule="auto"/>
      </w:pPr>
      <w:r>
        <w:t>Тұмсығының ұзындығын өлшейтін иттің бүйірден көрінісі (өлшеу лентасы көрінеді).</w:t>
      </w:r>
    </w:p>
    <w:p>
      <w:pPr>
        <w:pStyle w:val="ListBullet"/>
        <w:spacing w:after="40" w:line="264" w:lineRule="auto"/>
      </w:pPr>
      <w:r>
        <w:t>Айналаны өлшеу кезінде алдыңғы көрініс (таспа өлшегіш көрінеді).</w:t>
      </w:r>
    </w:p>
    <w:p>
      <w:pPr>
        <w:pStyle w:val="ListBullet"/>
        <w:spacing w:after="40" w:line="264" w:lineRule="auto"/>
      </w:pPr>
      <w:r>
        <w:t>Қосымша: пішінді кейінірек бағалау үшін мұрынсыз бастың фотосы. Бұл фотосуреттер хаттамаға тағайындалған және кейінірек өзгертулер, шағымдар немесе кейінгі түзетулер үшін құнды ақпарат бере алады.</w:t>
      </w:r>
    </w:p>
    <w:p>
      <w:pPr>
        <w:pStyle w:val="Heading2"/>
      </w:pPr>
      <w:r>
        <w:t>4.7 Өлшеу кезінде қызыл жалаушалар</w:t>
      </w:r>
    </w:p>
    <w:p>
      <w:pPr>
        <w:keepNext/>
      </w:pPr>
      <w:r>
        <w:t>Өлшеу кезіндегі кейбір бақылаулар кеңесшілердің назарын аударуы керек</w:t>
      </w:r>
    </w:p>
    <w:p>
      <w:pPr>
        <w:keepNext/>
        <w:spacing w:after="20"/>
      </w:pPr>
      <w:r>
        <w:rPr>
          <w:b/>
        </w:rPr>
        <w:t>әсіресе ояту:</w:t>
      </w:r>
    </w:p>
    <w:p>
      <w:pPr>
        <w:pStyle w:val="ListBullet"/>
        <w:spacing w:after="40" w:line="264" w:lineRule="auto"/>
      </w:pPr>
      <w:r>
        <w:t>Ит мүлде басына қол тигізуден бас тартады және дүрбелең немесе жаппай стрессті көрсетеді.</w:t>
      </w:r>
    </w:p>
    <w:p>
      <w:pPr>
        <w:pStyle w:val="ListBullet"/>
        <w:spacing w:after="40" w:line="264" w:lineRule="auto"/>
      </w:pPr>
      <w:r>
        <w:t>Басы анық асимметриялы болып көрінеді (бір жағы екіншісінен басқаша пішінде).</w:t>
      </w:r>
    </w:p>
    <w:p>
      <w:pPr>
        <w:pStyle w:val="ListBullet"/>
        <w:spacing w:after="40" w:line="264" w:lineRule="auto"/>
      </w:pPr>
      <w:r>
        <w:t>Бұрынғы тұмсықтардағы ескі қысым нүктелері қазірдің өзінде көрінеді (таз дақтар, тыртықтар, түсі өзгерген тері, қалыңдаған жерлер). Мұндай тармақтарды хаттамада атап өту керек. Нәтижелерге байланысты, тұмсықты интенсивті түрде қолданар алдында ветеринарларды немесе жаттықтырушыларды да тарту керек.</w:t>
      </w:r>
    </w:p>
    <w:p>
      <w:pPr>
        <w:pStyle w:val="Heading2"/>
      </w:pPr>
      <w:r>
        <w:t>4.8 Негізгі мәлімдемелер 4-модуль</w:t>
      </w:r>
    </w:p>
    <w:p>
      <w:pPr>
        <w:pStyle w:val="ListBullet"/>
        <w:spacing w:after="40" w:line="264" w:lineRule="auto"/>
      </w:pPr>
      <w:r>
        <w:t>Жақсы сәйкестік тұқымды белгілеуден емес, дәл өлшеуден басталады.</w:t>
      </w:r>
    </w:p>
    <w:p>
      <w:pPr>
        <w:pStyle w:val="ListBullet"/>
        <w:spacing w:after="40" w:line="264" w:lineRule="auto"/>
      </w:pPr>
      <w:r>
        <w:t>Тұмсық ұзындығы, тұмсық шеңбері, тұмсық ені және бас пропорциялары қай модель мен өлшемге сәйкес келетінін анықтайды.</w:t>
      </w:r>
    </w:p>
    <w:p>
      <w:pPr>
        <w:pStyle w:val="ListBullet"/>
        <w:spacing w:after="40" w:line="264" w:lineRule="auto"/>
      </w:pPr>
      <w:r>
        <w:t>Тыныс алу факторы (шамамен тұмсығының шеңберінен 1,5 есе, өте кішкентай иттер үшін 1,3-1,4 болуы мүмкін) ентігуден жеткілікті еркіндік береді.</w:t>
      </w:r>
    </w:p>
    <w:p>
      <w:pPr>
        <w:pStyle w:val="ListBullet"/>
        <w:spacing w:after="40" w:line="264" w:lineRule="auto"/>
      </w:pPr>
      <w:r>
        <w:t>Баулар (тамақ бауы, мойын бауы, үстіңгі бау, қауіпсіздік жағасы) итте өлшенеді және жеке реттеледі.</w:t>
      </w:r>
    </w:p>
    <w:p>
      <w:pPr>
        <w:pStyle w:val="ListBullet"/>
        <w:spacing w:after="40" w:line="264" w:lineRule="auto"/>
      </w:pPr>
      <w:r>
        <w:t>Мұрын жастықшалары қысымды төмендетеді, мұрынды «ұзартады» және сезімтал мұрындарды қорғайды.</w:t>
      </w:r>
    </w:p>
    <w:p>
      <w:pPr>
        <w:pStyle w:val="ListBullet"/>
        <w:spacing w:after="40" w:line="264" w:lineRule="auto"/>
      </w:pPr>
      <w:r>
        <w:t>Құжаттама және фотоқұжаттама міндетті болып табылады; қызыл жалауларға байыппен қарау керек және қажет болған жағдайда қосымша нақтылау керек.</w:t>
      </w:r>
    </w:p>
    <w:p>
      <w:pPr>
        <w:pStyle w:val="Heading1"/>
      </w:pPr>
      <w:r>
        <w:t>МОДУЛЬ 5 - Керемет сәйкестік: орнату, бақылау тізімі және күнделікті қолдануға жарамдылық</w:t>
      </w:r>
    </w:p>
    <w:p>
      <w:pPr>
        <w:pStyle w:val="Heading2"/>
      </w:pPr>
      <w:r>
        <w:t>5.0 Модульдің мақсаты</w:t>
      </w:r>
    </w:p>
    <w:p>
      <w:pPr>
        <w:keepNext/>
        <w:spacing w:after="20"/>
      </w:pPr>
      <w:r>
        <w:rPr>
          <w:b/>
        </w:rPr>
        <w:t>Осы модульден кейін қатысушылар:</w:t>
      </w:r>
    </w:p>
    <w:p>
      <w:pPr>
        <w:pStyle w:val="ListBullet"/>
        <w:spacing w:after="40" w:line="264" w:lineRule="auto"/>
      </w:pPr>
      <w:r>
        <w:t>мұрынды дұрыс киіңіз және оны біртіндеп реттеңіз,</w:t>
      </w:r>
    </w:p>
    <w:p>
      <w:pPr>
        <w:pStyle w:val="ListBullet"/>
        <w:spacing w:after="40" w:line="264" w:lineRule="auto"/>
      </w:pPr>
      <w:r>
        <w:t>құрылымдық бақылау парағын пайдаланып сәйкестікті бағалау,</w:t>
      </w:r>
    </w:p>
    <w:p>
      <w:pPr>
        <w:pStyle w:val="ListBullet"/>
        <w:spacing w:after="40" w:line="264" w:lineRule="auto"/>
      </w:pPr>
      <w:r>
        <w:t>Маңызды проблема белгілерін тану (қысым, сырғанау, тым аз ентігу),</w:t>
      </w:r>
    </w:p>
    <w:p>
      <w:pPr>
        <w:pStyle w:val="ListBullet"/>
        <w:spacing w:after="40" w:line="264" w:lineRule="auto"/>
      </w:pPr>
      <w:r>
        <w:t>Ұстаушыларға қарапайым күнделікті бақылау парағын және 5 секундтық чекті беріңіз,</w:t>
      </w:r>
    </w:p>
    <w:p>
      <w:pPr>
        <w:pStyle w:val="ListBullet"/>
        <w:spacing w:after="40" w:line="264" w:lineRule="auto"/>
      </w:pPr>
      <w:r>
        <w:t>Модельді немесе өлшемді өзгерту қажет болғанда ақылмен шешіңіз.</w:t>
      </w:r>
    </w:p>
    <w:p>
      <w:pPr>
        <w:pStyle w:val="Heading2"/>
      </w:pPr>
      <w:r>
        <w:t>5.1 Арматураға дайындық</w:t>
      </w:r>
    </w:p>
    <w:p>
      <w:pPr>
        <w:keepNext/>
      </w:pPr>
      <w:r>
        <w:t>Жақсы фитинг мұрынды киген кезде ғана емес, дайындық кезінде де басталады. Мақсат - иттің мүмкіндігінше тыныш және босаңсуы және иесінің не болып жатқанын біртіндеп түсінуі.</w:t>
      </w:r>
    </w:p>
    <w:p>
      <w:pPr>
        <w:keepNext/>
        <w:spacing w:after="20"/>
      </w:pPr>
      <w:r>
        <w:rPr>
          <w:b/>
        </w:rPr>
        <w:t>Әрекет жасамас бұрын мынаны нақтылау керек:</w:t>
      </w:r>
    </w:p>
    <w:p>
      <w:pPr>
        <w:pStyle w:val="ListBullet"/>
        <w:spacing w:after="40" w:line="264" w:lineRule="auto"/>
      </w:pPr>
      <w:r>
        <w:t>иттің аузында тәжірибесі бар ма (оң немесе теріс),</w:t>
      </w:r>
    </w:p>
    <w:p>
      <w:pPr>
        <w:pStyle w:val="ListBullet"/>
        <w:spacing w:after="40" w:line="264" w:lineRule="auto"/>
      </w:pPr>
      <w:r>
        <w:t>қазіргі ауырсыну, ауру немесе жақында жарақат бар ма,</w:t>
      </w:r>
    </w:p>
    <w:p>
      <w:pPr>
        <w:pStyle w:val="ListBullet"/>
        <w:spacing w:after="40" w:line="264" w:lineRule="auto"/>
      </w:pPr>
      <w:r>
        <w:t>ит жағдайға сәйкес қамтамасыз етілген бе (қажет болса, көмекші). Итке тым көп араласпау үшін, оны киіп көрмес бұрын, мұрынның өзін қолайлы бау ұзындығына дейін шамамен реттеу керек.</w:t>
      </w:r>
    </w:p>
    <w:p>
      <w:pPr>
        <w:pStyle w:val="Heading2"/>
      </w:pPr>
      <w:r>
        <w:t>5.2 Қадаммен құру</w:t>
      </w:r>
    </w:p>
    <w:p>
      <w:pPr>
        <w:keepNext/>
      </w:pPr>
      <w:r>
        <w:t>Қондыру мүмкіндігінше тыныш және әдеттегі болуы керек. Қолдану неғұрлым аз болса, ит соғұрлым босаңсытады.</w:t>
      </w:r>
    </w:p>
    <w:p>
      <w:pPr>
        <w:keepNext/>
        <w:spacing w:after="20"/>
      </w:pPr>
      <w:r>
        <w:rPr>
          <w:b/>
        </w:rPr>
        <w:t>Әдеттегі процедура:</w:t>
      </w:r>
    </w:p>
    <w:p>
      <w:pPr>
        <w:pStyle w:val="ListBullet"/>
        <w:spacing w:after="40" w:line="264" w:lineRule="auto"/>
      </w:pPr>
      <w:r>
        <w:t>Итті тұрғызыңыз немесе қауіпсіз отырыңыз.</w:t>
      </w:r>
    </w:p>
    <w:p>
      <w:pPr>
        <w:pStyle w:val="ListBullet"/>
        <w:spacing w:after="40" w:line="264" w:lineRule="auto"/>
      </w:pPr>
      <w:r>
        <w:t>Алдымен мұрынды көрсетіп, қысқаша иіскеуге рұқсат етіңіз (егер ит рұқсат етсе).</w:t>
      </w:r>
    </w:p>
    <w:p>
      <w:pPr>
        <w:pStyle w:val="ListBullet"/>
        <w:spacing w:after="40" w:line="264" w:lineRule="auto"/>
      </w:pPr>
      <w:r>
        <w:t>Себетті алдынғы жағынан ұстайтын жерге сабырмен бағыттаңыз және аулауды себетке абайлап бағыттаңыз.</w:t>
      </w:r>
    </w:p>
    <w:p>
      <w:pPr>
        <w:pStyle w:val="ListBullet"/>
        <w:spacing w:after="40" w:line="264" w:lineRule="auto"/>
      </w:pPr>
      <w:r>
        <w:t>Бір қолыңызбен себетті орнында ұстаңыз, ал екінші қолыңызбен мойын бауын құлағыңыздың артына жабыңыз.</w:t>
      </w:r>
    </w:p>
    <w:p>
      <w:pPr>
        <w:pStyle w:val="ListBullet"/>
        <w:spacing w:after="40" w:line="264" w:lineRule="auto"/>
      </w:pPr>
      <w:r>
        <w:t>Тамақ ысырмасын жабыңыз және оны тірек болатындай, бірақ тұншығып қалмайтындай етіп реттеңіз.</w:t>
      </w:r>
    </w:p>
    <w:p>
      <w:pPr>
        <w:pStyle w:val="ListBullet"/>
        <w:spacing w:after="40" w:line="264" w:lineRule="auto"/>
      </w:pPr>
      <w:r>
        <w:t>Егер тұмсық мұрынға тірелсе, үстіңгі бауды (бар болса) жабыңыз және реттеңіз.</w:t>
      </w:r>
    </w:p>
    <w:p>
      <w:pPr>
        <w:pStyle w:val="ListBullet"/>
        <w:spacing w:after="40" w:line="264" w:lineRule="auto"/>
      </w:pPr>
      <w:r>
        <w:t>Соңында, барлық белдіктерді үнемі «тартпастан» қайта реттеңіз.</w:t>
      </w:r>
    </w:p>
    <w:p>
      <w:pPr/>
      <w:r>
        <w:t>Маңызды: Алғашқы әсерлер есептеледі. Мүмкіндігінше, итті мұрынның сезімімен алдын ала таныстыру керек (6-модуль - Тұмсықпен оқытуды қараңыз).</w:t>
      </w:r>
    </w:p>
    <w:p>
      <w:pPr>
        <w:pStyle w:val="Heading2"/>
      </w:pPr>
      <w:r>
        <w:t>5.3 «Тамаша сәйкестік» бақылау парағы</w:t>
      </w:r>
    </w:p>
    <w:p>
      <w:pPr>
        <w:keepNext/>
      </w:pPr>
      <w:r>
        <w:t>Оны кигеннен кейін тұмсық шынымен жақсы сәйкес келетіні жүйелі түрде тексеріледі. Келесі тармақтар кеңесшілерге арналған негізгі бақылау парағын құрайды және кейінірек жеңілдетілген түрде иелеріне таратпа ретінде пайдалануға болады.</w:t>
      </w:r>
    </w:p>
    <w:p>
      <w:pPr>
        <w:pStyle w:val="Heading3"/>
      </w:pPr>
      <w:r>
        <w:t>5.3.1 Көру және көздер аймағы</w:t>
      </w:r>
    </w:p>
    <w:p>
      <w:pPr>
        <w:keepNext/>
      </w:pPr>
      <w:r>
        <w:t>Тұмсық иттің көру аймағын негізсіз шектемеуі немесе көзіне баспауы керек.</w:t>
      </w:r>
    </w:p>
    <w:p>
      <w:pPr>
        <w:keepNext/>
        <w:spacing w:after="20"/>
      </w:pPr>
      <w:r>
        <w:rPr>
          <w:b/>
        </w:rPr>
        <w:t>Тексеру:</w:t>
      </w:r>
    </w:p>
    <w:p>
      <w:pPr>
        <w:pStyle w:val="ListBullet"/>
        <w:spacing w:after="40" w:line="264" w:lineRule="auto"/>
      </w:pPr>
      <w:r>
        <w:t>Алдыңғы жағынан қарағанда: Екі көз де көрініп тұр ма, бос па?</w:t>
      </w:r>
    </w:p>
    <w:p>
      <w:pPr>
        <w:pStyle w:val="ListBullet"/>
        <w:spacing w:after="40" w:line="264" w:lineRule="auto"/>
      </w:pPr>
      <w:r>
        <w:t>Бүйірден тексеріңіз: кәрзеңкенің үстіңгі шеті тікелей немесе тұрақты қабақ аймағында емес пе? Егер себет тым биік болса және көз аймағына сырғып кетсе, дұрыс реттелген жұлдыру бауы немесе үстіңгі бау себетті сәл төмен тұрақтандыруға көмектеседі.</w:t>
      </w:r>
    </w:p>
    <w:p>
      <w:pPr>
        <w:pStyle w:val="Heading3"/>
      </w:pPr>
      <w:r>
        <w:t>5.3.2 Мұрын және мұрын көпірі</w:t>
      </w:r>
    </w:p>
    <w:p>
      <w:pPr>
        <w:keepNext/>
      </w:pPr>
      <w:r>
        <w:t>Мұрын және мұрын көпірі өте сезімтал. Тұмсық бұл жерде тұрақты немесе таңдамалы түрде басылмауы керек.</w:t>
      </w:r>
    </w:p>
    <w:p>
      <w:pPr>
        <w:keepNext/>
        <w:spacing w:after="20"/>
      </w:pPr>
      <w:r>
        <w:rPr>
          <w:b/>
        </w:rPr>
        <w:t>Тексеру:</w:t>
      </w:r>
    </w:p>
    <w:p>
      <w:pPr>
        <w:pStyle w:val="ListBullet"/>
        <w:spacing w:after="40" w:line="264" w:lineRule="auto"/>
      </w:pPr>
      <w:r>
        <w:t>Мұрын көпірі мен себет арасында саусақпен мұқият сезініңіз: «ауа» әлі бар ма?</w:t>
      </w:r>
    </w:p>
    <w:p>
      <w:pPr>
        <w:pStyle w:val="ListBullet"/>
        <w:spacing w:after="40" w:line="264" w:lineRule="auto"/>
      </w:pPr>
      <w:r>
        <w:t>Мұрын жастықшасы бар ма және ол бір шетінен ысқылаудың орнына толығымен және жұмсақ түрде сәйкес келе ме?</w:t>
      </w:r>
    </w:p>
    <w:p>
      <w:pPr>
        <w:pStyle w:val="ListBullet"/>
        <w:spacing w:after="40" w:line="264" w:lineRule="auto"/>
      </w:pPr>
      <w:r>
        <w:t>Мұрын көпірінің айналасындағы тері аз уақытқа киюден кейін қызарған немесе сызылған болып көрінеді ме? Егер мұрын тұмсығы мұрынның көпіріне тірелсе, ұзартылған немесе әртүрлі пішінді мұрын жастықшасы, үстіңгі бау немесе жекелеген жағдайларда басқа үлгі қажет болуы мүмкін.</w:t>
      </w:r>
    </w:p>
    <w:p>
      <w:pPr>
        <w:pStyle w:val="Heading3"/>
      </w:pPr>
      <w:r>
        <w:t>5.3.3 Бет және ерін</w:t>
      </w:r>
    </w:p>
    <w:p>
      <w:pPr>
        <w:keepNext/>
      </w:pPr>
      <w:r>
        <w:t>Тұмсық щекке шамадан тыс қыспауы керек. Кейбір жанасулар қалыпты, бірақ терең ойықтар немесе тұрақты әжімдер тығыз орналасуды көрсетуі мүмкін.</w:t>
      </w:r>
    </w:p>
    <w:p>
      <w:pPr>
        <w:keepNext/>
        <w:spacing w:after="20"/>
      </w:pPr>
      <w:r>
        <w:rPr>
          <w:b/>
        </w:rPr>
        <w:t>Тексеру:</w:t>
      </w:r>
    </w:p>
    <w:p>
      <w:pPr>
        <w:pStyle w:val="ListBullet"/>
        <w:spacing w:after="40" w:line="264" w:lineRule="auto"/>
      </w:pPr>
      <w:r>
        <w:t>Бүйірге қараңыз: себет тіректері щекке салыстырмалы түрде параллельді ме, әлде қатты басады ма?</w:t>
      </w:r>
    </w:p>
    <w:p>
      <w:pPr>
        <w:pStyle w:val="ListBullet"/>
        <w:spacing w:after="40" w:line="264" w:lineRule="auto"/>
      </w:pPr>
      <w:r>
        <w:t>Ерін мен тері қысылған ба немесе ауыз ашқанда қатты езілген бе? Қысым бойынша шамалы ақаулар болса, щек жолақтарындағы сымның тұмсығын мұқият бүгу жеңілдетеді. Дегенмен, егер себет көрінетіндей деформацияланса, төмендегілер қолданылады: Иілу = түрлендіру → әдетте қайтару/айырбастау. Клиенттер мұны алдын ала жасауы керек</w:t>
      </w:r>
    </w:p>
    <w:p>
      <w:pPr/>
      <w:r>
        <w:t>түсіндіріледі.</w:t>
      </w:r>
    </w:p>
    <w:p>
      <w:pPr>
        <w:pStyle w:val="Heading3"/>
      </w:pPr>
      <w:r>
        <w:t>5.3.4 Тамақ және жұлдыру</w:t>
      </w:r>
    </w:p>
    <w:p>
      <w:pPr>
        <w:keepNext/>
      </w:pPr>
      <w:r>
        <w:t>Тамақтың ысырмасы мұрынды тұрақтандыруға арналған, бірақ кеңірдекті тарылтпауы керек. Тым төмен немесе тым тар позиция жөтел, тұншығу немесе тыныс алу проблемаларын тудыруы мүмкін.</w:t>
      </w:r>
    </w:p>
    <w:p>
      <w:pPr>
        <w:keepNext/>
        <w:spacing w:after="20"/>
      </w:pPr>
      <w:r>
        <w:rPr>
          <w:b/>
        </w:rPr>
        <w:t>Тексеру:</w:t>
      </w:r>
    </w:p>
    <w:p>
      <w:pPr>
        <w:pStyle w:val="ListBullet"/>
        <w:spacing w:after="40" w:line="264" w:lineRule="auto"/>
      </w:pPr>
      <w:r>
        <w:t>Жұлдыру көмейдің ортасында емес, артында жатыр ма?</w:t>
      </w:r>
    </w:p>
    <w:p>
      <w:pPr>
        <w:pStyle w:val="ListBullet"/>
        <w:spacing w:after="40" w:line="264" w:lineRule="auto"/>
      </w:pPr>
      <w:r>
        <w:t>Екі саусақты жұлдыру мен мойынның арасына итеру мүмкін бе?</w:t>
      </w:r>
    </w:p>
    <w:p>
      <w:pPr>
        <w:pStyle w:val="ListBullet"/>
        <w:spacing w:after="40" w:line="264" w:lineRule="auto"/>
      </w:pPr>
      <w:r>
        <w:t>Тамағына қысым жасағанда ит қорғаныс реакцияларын (жөтелу, тұншығу, басын жоғары көтеру) көрсете ме? Кейбір жағдайларда жұлдыру бөлігінсіз жасау немесе оның орнын өзгерту мағынасы болуы мүмкін. Дегенмен, бұл әрқашан мұрынның жалпы тұрақтылығы сақталатындай етіп жасалуы керек.</w:t>
      </w:r>
    </w:p>
    <w:p>
      <w:pPr>
        <w:pStyle w:val="Heading3"/>
      </w:pPr>
      <w:r>
        <w:t>5.3.5 Тыныс алудан және ауызды ашудан босату</w:t>
      </w:r>
    </w:p>
    <w:p>
      <w:pPr>
        <w:keepNext/>
      </w:pPr>
      <w:r>
        <w:t>Орталық сынақ нүктесі - ентігуден құтылу. Иттің аузын ашып, тұмсығымен тілін шығара алуы керек.</w:t>
      </w:r>
    </w:p>
    <w:p>
      <w:pPr>
        <w:keepNext/>
        <w:spacing w:after="20"/>
      </w:pPr>
      <w:r>
        <w:rPr>
          <w:b/>
        </w:rPr>
        <w:t>Тексеру:</w:t>
      </w:r>
    </w:p>
    <w:p>
      <w:pPr>
        <w:pStyle w:val="ListBullet"/>
        <w:spacing w:after="40" w:line="264" w:lineRule="auto"/>
      </w:pPr>
      <w:r>
        <w:t>Итке бірнеше қадам басуға рұқсат етіңіз немесе оны аздап жігерлендіріңіз - ол ентіге бастайды ма?</w:t>
      </w:r>
    </w:p>
    <w:p>
      <w:pPr>
        <w:pStyle w:val="ListBullet"/>
        <w:spacing w:after="40" w:line="264" w:lineRule="auto"/>
      </w:pPr>
      <w:r>
        <w:t>Профильде төменгі жақтың жоғарғы жақтан (ауыздың ашылуы) бөлінуі анық көрінеді ме?</w:t>
      </w:r>
    </w:p>
    <w:p>
      <w:pPr>
        <w:pStyle w:val="ListBullet"/>
        <w:spacing w:after="40" w:line="264" w:lineRule="auto"/>
      </w:pPr>
      <w:r>
        <w:t>Тіл себет тіректерінің арасынан көрінетіндей шыға ала ма? Ауыздың ашылуы барынша мүмкін болса, өлшемін, үлгісін немесе модификациясын қайта қарау керек. Ыстықта немесе күйзелісте жеткілікті ентігу қабілеті өте маңызды.</w:t>
      </w:r>
    </w:p>
    <w:p>
      <w:pPr>
        <w:pStyle w:val="Heading3"/>
      </w:pPr>
      <w:r>
        <w:t>5.3.6 Қауіпсіз орнату</w:t>
      </w:r>
    </w:p>
    <w:p>
      <w:pPr>
        <w:keepNext/>
      </w:pPr>
      <w:r>
        <w:t>Тұмсық оңай шешілмейтін, бірақ сонымен бірге айтарлықтай шайқалмайтын немесе бұралмайтындай етіп орналасуы керек.</w:t>
      </w:r>
    </w:p>
    <w:p>
      <w:pPr>
        <w:keepNext/>
        <w:spacing w:after="20"/>
      </w:pPr>
      <w:r>
        <w:rPr>
          <w:b/>
        </w:rPr>
        <w:t>Тексеру:</w:t>
      </w:r>
    </w:p>
    <w:p>
      <w:pPr>
        <w:pStyle w:val="ListBullet"/>
        <w:spacing w:after="40" w:line="264" w:lineRule="auto"/>
      </w:pPr>
      <w:r>
        <w:t>Себеттің алдыңғы жағынан жеңіл ұстаңыз және оны жоғары, төмен және бүйіріне қарай абайлап жылжытыңыз - ол әдетте орнында қалады ма?</w:t>
      </w:r>
    </w:p>
    <w:p>
      <w:pPr>
        <w:pStyle w:val="ListBullet"/>
        <w:spacing w:after="40" w:line="264" w:lineRule="auto"/>
      </w:pPr>
      <w:r>
        <w:t>Ит кәрзеңкені табандарымен мұрнына белсенді түрде тартуға тырысады ма? Ол табысқа жете ме?</w:t>
      </w:r>
    </w:p>
    <w:p>
      <w:pPr>
        <w:pStyle w:val="ListBullet"/>
        <w:spacing w:after="40" w:line="264" w:lineRule="auto"/>
      </w:pPr>
      <w:r>
        <w:t>Максималды қауіпсіздік шешімі қажет болса, қауіпсіздік жағасы мен қосқыштар дұрыс орнатылған ба? Зақым келтіру ниеті немесе қауіпті жағдай туғызатын иттер әрқашан қауіпсіздік жағасымен және тиісті қосқыштармен қолданылуы керек, сондықтан оларды шешіп тастау іс жүзінде мүмкін емес.</w:t>
      </w:r>
    </w:p>
    <w:p>
      <w:pPr>
        <w:pStyle w:val="Heading2"/>
      </w:pPr>
      <w:r>
        <w:t>5.4 Қауіпсіздік сынағы және қысқа қозғалыс сынағы</w:t>
      </w:r>
    </w:p>
    <w:p>
      <w:pPr>
        <w:keepNext/>
      </w:pPr>
      <w:r>
        <w:t>Негізгі сәйкестік тексерілгеннен кейін қысқа қозғалыс сынағы орындалады.</w:t>
      </w:r>
    </w:p>
    <w:p>
      <w:pPr>
        <w:keepNext/>
        <w:spacing w:after="20"/>
      </w:pPr>
      <w:r>
        <w:rPr>
          <w:b/>
        </w:rPr>
        <w:t>Ұсынылатын процедура:</w:t>
      </w:r>
    </w:p>
    <w:p>
      <w:pPr>
        <w:pStyle w:val="ListBullet"/>
        <w:spacing w:after="40" w:line="264" w:lineRule="auto"/>
      </w:pPr>
      <w:r>
        <w:t>Итке тұмсығымен бірнеше қадам басуға рұқсат етіңіз.</w:t>
      </w:r>
    </w:p>
    <w:p>
      <w:pPr>
        <w:pStyle w:val="ListBullet"/>
        <w:spacing w:after="40" w:line="264" w:lineRule="auto"/>
      </w:pPr>
      <w:r>
        <w:t>Қозғалыс кезінде мұрынның қалай әрекет ететінін көру үшін бағытты өзгертіңіз.</w:t>
      </w:r>
    </w:p>
    <w:p>
      <w:pPr>
        <w:pStyle w:val="ListBullet"/>
        <w:spacing w:after="40" w:line="264" w:lineRule="auto"/>
      </w:pPr>
      <w:r>
        <w:t>Белдіктің орналасуын және тұрақтылығын қадағалау үшін отырыңыз және сәл тұрыңыз. Тұмсық жаппай сырғып кетпеуі керек, көзге қарай қайта-қайта сырғып кетпеуі керек және қозғалған кезде итке анық кедергі жасамауы керек.</w:t>
      </w:r>
    </w:p>
    <w:p>
      <w:pPr>
        <w:pStyle w:val="Heading2"/>
      </w:pPr>
      <w:r>
        <w:t>5.5 Қалыпты сәйкестік мәселелері және түзетулер</w:t>
      </w:r>
    </w:p>
    <w:p>
      <w:pPr>
        <w:keepNext/>
        <w:spacing w:after="20"/>
      </w:pPr>
      <w:r>
        <w:rPr>
          <w:b/>
        </w:rPr>
        <w:t>Жалпы мәселелер және ықтимал әрекеттер:</w:t>
      </w:r>
    </w:p>
    <w:p>
      <w:pPr>
        <w:pStyle w:val="ListBullet"/>
        <w:spacing w:after="40" w:line="264" w:lineRule="auto"/>
      </w:pPr>
      <w:r>
        <w:t>Себет көзге қарай жоғары сырғанады. → Тамақ бауын дұрыс реттеңіз немесе толықтырыңыз, қажет болса үстіңгі бауды пайдаланыңыз, қажет болса, басы жақсырақ басқа үлгіні таңдаңыз.</w:t>
      </w:r>
    </w:p>
    <w:p>
      <w:pPr>
        <w:pStyle w:val="ListBullet"/>
        <w:spacing w:after="40" w:line="264" w:lineRule="auto"/>
      </w:pPr>
      <w:r>
        <w:t>Мұрын кесілген немесе өте қызарған. → Мұрын жастықшасын реттеңіз (кеңейту/ұзарту), үстіңгі бауды салыңыз, үлгі таңдауын тексеріңіз (мұрын саңылауы).</w:t>
      </w:r>
    </w:p>
    <w:p>
      <w:pPr>
        <w:pStyle w:val="ListBullet"/>
        <w:spacing w:after="40" w:line="264" w:lineRule="auto"/>
      </w:pPr>
      <w:r>
        <w:t>Ит әрең тыныстайды. → Өлшемді тексеріңіз, қажет болса үлкенірек немесе тереңірек кәрзеңке пішініне өзгертіңіз, ентігу коэффициентін қайта тексеріңіз (өте кішкентай иттер үшін 1,5 немесе 1,3-1,4).</w:t>
      </w:r>
    </w:p>
    <w:p>
      <w:pPr>
        <w:pStyle w:val="ListBullet"/>
        <w:spacing w:after="40" w:line="264" w:lineRule="auto"/>
      </w:pPr>
      <w:r>
        <w:t>Тұмсықты оңай алып тастауға болады. → Бау нұсқаулығын оңтайландырыңыз, мойын мен жұлдыру белдіктерін қайта реттеңіз, қауіпсіздік жағасын қосыңыз, қажет болса, манипуляциялық қабілеті жоғары иттер үшін жақсырақ бас қосылымы бар басқа себет пішінін таңдаңыз.</w:t>
      </w:r>
    </w:p>
    <w:p>
      <w:pPr>
        <w:pStyle w:val="Heading2"/>
      </w:pPr>
      <w:r>
        <w:t>5.6 Күнделікті өмірде иелеріне арналған бақылау парағы</w:t>
      </w:r>
    </w:p>
    <w:p>
      <w:pPr>
        <w:keepNext/>
      </w:pPr>
      <w:r>
        <w:t>Иелерге күнделікті өмірде қолдануға болатын қарапайым, түсінікті бақылау парағы қажет. Бұл техникалық бақылау парағынан айтарлықтай қысқа болуы мүмкін, бірақ ең маңызды тармақтарды қамтуы керек.</w:t>
      </w:r>
    </w:p>
    <w:p>
      <w:pPr>
        <w:keepNext/>
        <w:spacing w:after="20"/>
      </w:pPr>
      <w:r>
        <w:rPr>
          <w:b/>
        </w:rPr>
        <w:t>Қысқаша бақылау тізімінің мысалы:</w:t>
      </w:r>
    </w:p>
    <w:p>
      <w:pPr>
        <w:pStyle w:val="ListBullet"/>
        <w:spacing w:after="40" w:line="264" w:lineRule="auto"/>
      </w:pPr>
      <w:r>
        <w:t>Көздер бос – себет көзге тимейді және көру аймағын қатты шектемейді.</w:t>
      </w:r>
    </w:p>
    <w:p>
      <w:pPr>
        <w:pStyle w:val="ListBullet"/>
        <w:spacing w:after="40" w:line="264" w:lineRule="auto"/>
      </w:pPr>
      <w:r>
        <w:t>Мұрын бос - мұрын көпірі мен себет арасында әлі де біраз бос орын бар, ештеңе тұрақты үйкеліс тудырмайды.</w:t>
      </w:r>
    </w:p>
    <w:p>
      <w:pPr>
        <w:pStyle w:val="ListBullet"/>
        <w:spacing w:after="40" w:line="264" w:lineRule="auto"/>
      </w:pPr>
      <w:r>
        <w:t>Ентігу мүмкін - ит аузын ашып, көрінетіндей ентіге алады.</w:t>
      </w:r>
    </w:p>
    <w:p>
      <w:pPr>
        <w:pStyle w:val="ListBullet"/>
        <w:spacing w:after="40" w:line="264" w:lineRule="auto"/>
      </w:pPr>
      <w:r>
        <w:t>Тамағы бос – жұлдыру көмейде отырмайды, тұншығып қалмайды.</w:t>
      </w:r>
    </w:p>
    <w:p>
      <w:pPr>
        <w:pStyle w:val="ListBullet"/>
        <w:spacing w:after="40" w:line="264" w:lineRule="auto"/>
      </w:pPr>
      <w:r>
        <w:t>Қауіпсіз орналасады - себетті оңай алу немесе бұрау мүмкін емес.</w:t>
      </w:r>
    </w:p>
    <w:p>
      <w:pPr>
        <w:pStyle w:val="Heading2"/>
      </w:pPr>
      <w:r>
        <w:t>5.7 Әрбір пайдалану үшін 5 секундтық тексеру</w:t>
      </w:r>
    </w:p>
    <w:p>
      <w:pPr>
        <w:keepNext/>
      </w:pPr>
      <w:r>
        <w:t>Егжей-тегжейлі бақылау тізімінен басқа, иелеріне әр пайдалану алдында өте қысқа мерзімді тексеру берілуі мүмкін.</w:t>
      </w:r>
    </w:p>
    <w:p>
      <w:pPr>
        <w:keepNext/>
        <w:spacing w:after="20"/>
      </w:pPr>
      <w:r>
        <w:rPr>
          <w:b/>
        </w:rPr>
        <w:t>5 секунд тексеру:</w:t>
      </w:r>
    </w:p>
    <w:p>
      <w:pPr>
        <w:pStyle w:val="ListBullet"/>
        <w:spacing w:after="40" w:line="264" w:lineRule="auto"/>
      </w:pPr>
      <w:r>
        <w:t>1. Көздер бос па? - Алдыңғы жағынан жылдам қара: Екі көзі анық көрініп тұр ма?</w:t>
      </w:r>
    </w:p>
    <w:p>
      <w:pPr>
        <w:pStyle w:val="ListBullet"/>
        <w:spacing w:after="40" w:line="264" w:lineRule="auto"/>
      </w:pPr>
      <w:r>
        <w:t>2. Мұрын бос па? - Саусақпен мұрынның көпірі мен себеттің арасын сезініңіз: әлі де бос орын бар ма?</w:t>
      </w:r>
    </w:p>
    <w:p>
      <w:pPr>
        <w:pStyle w:val="ListBullet"/>
        <w:spacing w:after="40" w:line="264" w:lineRule="auto"/>
      </w:pPr>
      <w:r>
        <w:t>3. Ентігу мүмкін бе? - Ит қысқаша қимылдады: Ол аузын ашып, шалбарлана ма?</w:t>
      </w:r>
    </w:p>
    <w:p>
      <w:pPr>
        <w:pStyle w:val="ListBullet"/>
        <w:spacing w:after="40" w:line="264" w:lineRule="auto"/>
      </w:pPr>
      <w:r>
        <w:t>4. Тамағы бос? - Тамақтың ілмегін сезіну: Тұншығусыз көмейдің артында ма?</w:t>
      </w:r>
    </w:p>
    <w:p>
      <w:pPr>
        <w:pStyle w:val="ListBullet"/>
        <w:spacing w:after="40" w:line="264" w:lineRule="auto"/>
      </w:pPr>
      <w:r>
        <w:t>5. Қауіпсіз отыру керек пе? - Себеттің алдыңғы жағын сәл шайқаңыз: ол әдетте өз орнында қалады ма?</w:t>
      </w:r>
    </w:p>
    <w:p>
      <w:pPr>
        <w:pStyle w:val="Heading2"/>
      </w:pPr>
      <w:r>
        <w:t>5.8 Негізгі мәлімдемелер Модуль 5</w:t>
      </w:r>
    </w:p>
    <w:p>
      <w:pPr>
        <w:pStyle w:val="ListBullet"/>
        <w:spacing w:after="40" w:line="264" w:lineRule="auto"/>
      </w:pPr>
      <w:r>
        <w:t>Керемет сәйкестік - бұл қауіпсіздік, жайлылық және ентігуден еркіндік.</w:t>
      </w:r>
    </w:p>
    <w:p>
      <w:pPr>
        <w:pStyle w:val="ListBullet"/>
        <w:spacing w:after="40" w:line="264" w:lineRule="auto"/>
      </w:pPr>
      <w:r>
        <w:t>Құрылымдық бақылау тізімі жүйелі және қайталанатын тексеруге көмектеседі.</w:t>
      </w:r>
    </w:p>
    <w:p>
      <w:pPr>
        <w:pStyle w:val="ListBullet"/>
        <w:spacing w:after="40" w:line="264" w:lineRule="auto"/>
      </w:pPr>
      <w:r>
        <w:t>Қысым нүктелері, шектеулі көріну немесе тыныс алу еркіндігінің болмауы ескерту белгілері болып табылады және оларды байыппен қабылдау керек.</w:t>
      </w:r>
    </w:p>
    <w:p>
      <w:pPr>
        <w:pStyle w:val="ListBullet"/>
        <w:spacing w:after="40" w:line="264" w:lineRule="auto"/>
      </w:pPr>
      <w:r>
        <w:t>Иелерге қарапайым, түсінікті күнделікті бақылау тізімдері мен 5 секундтық тексеру сияқты тәртіп қажет.</w:t>
      </w:r>
    </w:p>
    <w:p>
      <w:pPr>
        <w:pStyle w:val="ListBullet"/>
        <w:spacing w:after="40" w:line="264" w:lineRule="auto"/>
      </w:pPr>
      <w:r>
        <w:t>Тәуекел тобындағы иттер үшін әрқашан қауіпсіздік жағасы мен сәйкес белдік нұсқаулығын пайдалану керек.</w:t>
      </w:r>
    </w:p>
    <w:p>
      <w:pPr>
        <w:pStyle w:val="Heading1"/>
      </w:pPr>
      <w:r>
        <w:t>МОДУЛЬ 6 - Күнделікті өмірде мұрынды үйрету, дағдыландыру және өңдеу</w:t>
      </w:r>
    </w:p>
    <w:p>
      <w:pPr>
        <w:pStyle w:val="Heading2"/>
      </w:pPr>
      <w:r>
        <w:t>6.0 Модуль мақсаты</w:t>
      </w:r>
    </w:p>
    <w:p>
      <w:pPr>
        <w:keepNext/>
        <w:spacing w:after="20"/>
      </w:pPr>
      <w:r>
        <w:rPr>
          <w:b/>
        </w:rPr>
        <w:t>Осы модульден кейін қатысушылар:</w:t>
      </w:r>
    </w:p>
    <w:p>
      <w:pPr>
        <w:pStyle w:val="ListBullet"/>
        <w:spacing w:after="40" w:line="264" w:lineRule="auto"/>
      </w:pPr>
      <w:r>
        <w:t>Шағын қадамдармен және позитивті түрде мұрындық жаттығуларды жасаңыз,</w:t>
      </w:r>
    </w:p>
    <w:p>
      <w:pPr>
        <w:pStyle w:val="ListBullet"/>
        <w:spacing w:after="40" w:line="264" w:lineRule="auto"/>
      </w:pPr>
      <w:r>
        <w:t>Ұстаушыларға үйде жаттығудың нақты жоспарларын беріңіз,</w:t>
      </w:r>
    </w:p>
    <w:p>
      <w:pPr>
        <w:pStyle w:val="ListBullet"/>
        <w:spacing w:after="40" w:line="264" w:lineRule="auto"/>
      </w:pPr>
      <w:r>
        <w:t>иттердің қарсылық, табан пайдалану және сенімсіздігімен күресу,</w:t>
      </w:r>
    </w:p>
    <w:p>
      <w:pPr>
        <w:pStyle w:val="ListBullet"/>
        <w:spacing w:after="40" w:line="264" w:lineRule="auto"/>
      </w:pPr>
      <w:r>
        <w:t>Күнделікті жағдайларда (автобус, ветеринария, қалалық, улы жемге арналған аумақтар) тұмсық киюді жоспарлаңыз.</w:t>
      </w:r>
    </w:p>
    <w:p>
      <w:pPr>
        <w:pStyle w:val="ListBullet"/>
        <w:spacing w:after="40" w:line="264" w:lineRule="auto"/>
      </w:pPr>
      <w:r>
        <w:t>жаттықтырушыларға немесе мінез-құлық сарапшыларына қандай оқыту сұрақтарын беру керектігін бағалаңыз.</w:t>
      </w:r>
    </w:p>
    <w:p>
      <w:pPr>
        <w:pStyle w:val="Heading2"/>
      </w:pPr>
      <w:r>
        <w:t>6.1 Тұмсықты оқытудың негізгі принциптері</w:t>
      </w:r>
    </w:p>
    <w:p>
      <w:pPr>
        <w:keepNext/>
      </w:pPr>
      <w:r>
        <w:t>Тұмау жаттығулары итті «сындыру» үшін емес, оны күнделікті өмірдің қалыпты бөлігі ретінде қабылдауға көмектесу үшін арналған. Ең маңызды принциптер:</w:t>
      </w:r>
    </w:p>
    <w:p>
      <w:pPr>
        <w:pStyle w:val="ListBullet"/>
        <w:spacing w:after="40" w:line="264" w:lineRule="auto"/>
      </w:pPr>
      <w:r>
        <w:t>кішігірім қадамдар: «бәрі бірден» орнына шағын, оңай басқарылатын қадамдармен,</w:t>
      </w:r>
    </w:p>
    <w:p>
      <w:pPr>
        <w:pStyle w:val="ListBullet"/>
        <w:spacing w:after="40" w:line="264" w:lineRule="auto"/>
      </w:pPr>
      <w:r>
        <w:t>оң: мұрын жақсы нәрселерді білдіреді (тағам, серуендеу, таныс күн тәртібі),</w:t>
      </w:r>
    </w:p>
    <w:p>
      <w:pPr>
        <w:pStyle w:val="ListBullet"/>
        <w:spacing w:after="40" w:line="264" w:lineRule="auto"/>
      </w:pPr>
      <w:r>
        <w:t>ерікті: мүмкіндігінше итке себетке түсуге мүмкіндік беріңіз,</w:t>
      </w:r>
    </w:p>
    <w:p>
      <w:pPr>
        <w:pStyle w:val="ListBullet"/>
        <w:spacing w:after="40" w:line="264" w:lineRule="auto"/>
      </w:pPr>
      <w:r>
        <w:t>қысқа сеанстар: бір ұзақ, басым сеанстан гөрі күніне бірнеше қысқа сеанс жасаған дұрыс,</w:t>
      </w:r>
    </w:p>
    <w:p>
      <w:pPr>
        <w:pStyle w:val="ListBullet"/>
        <w:spacing w:after="40" w:line="264" w:lineRule="auto"/>
      </w:pPr>
      <w:r>
        <w:t>Ит қатты басып қалса, тоқтату: егер ит жаппай қашып кетсе немесе қатып қалса, «итеріп» емес, артқа шегініңіз.</w:t>
      </w:r>
    </w:p>
    <w:p>
      <w:pPr>
        <w:pStyle w:val="Heading2"/>
      </w:pPr>
      <w:r>
        <w:t>6.2 Жаттығу кезеңдері – бір-бірін танудан күнделікті өмірге дейін</w:t>
      </w:r>
    </w:p>
    <w:p>
      <w:pPr>
        <w:keepNext/>
      </w:pPr>
      <w:r>
        <w:t>Тұмау жаттығуларын бірнеше күрделі кезеңдерге бөлуге болады. Итке байланысты жеке қадамдар тезірек немесе баяу аяқталуы мүмкін.</w:t>
      </w:r>
    </w:p>
    <w:p>
      <w:pPr>
        <w:pStyle w:val="Heading3"/>
      </w:pPr>
      <w:r>
        <w:t>6.2.1 1 кезең – Тұмсықпен танысу</w:t>
      </w:r>
    </w:p>
    <w:p>
      <w:pPr>
        <w:keepNext/>
      </w:pPr>
      <w:r>
        <w:t>Бұл кезеңнің мақсаты - иттің мұрынды зиянсыз деп қабылдауы және қызығушылық танытуы.</w:t>
      </w:r>
    </w:p>
    <w:p>
      <w:pPr>
        <w:keepNext/>
        <w:spacing w:after="20"/>
      </w:pPr>
      <w:r>
        <w:rPr>
          <w:b/>
        </w:rPr>
        <w:t>Әдеттегі жаттығулар:</w:t>
      </w:r>
    </w:p>
    <w:p>
      <w:pPr>
        <w:pStyle w:val="ListBullet"/>
        <w:spacing w:after="40" w:line="264" w:lineRule="auto"/>
      </w:pPr>
      <w:r>
        <w:t>Бөлмеде тұмсық көрінеді және итке ештеңе болмай оны иіскеуге рұқсат етіледі.</w:t>
      </w:r>
    </w:p>
    <w:p>
      <w:pPr>
        <w:pStyle w:val="ListBullet"/>
        <w:spacing w:after="40" w:line="264" w:lineRule="auto"/>
      </w:pPr>
      <w:r>
        <w:t>Кез келген ерікті тәсіл және иіскеу тыныш түрде марапатталады (мысалы, жақын жерде тамақ қою).</w:t>
      </w:r>
    </w:p>
    <w:p>
      <w:pPr>
        <w:pStyle w:val="ListBullet"/>
        <w:spacing w:after="40" w:line="264" w:lineRule="auto"/>
      </w:pPr>
      <w:r>
        <w:t>Бұл кезеңде кенеттен «итермелеу» болмайды - сенім жылдамдықтан бұрын келеді.</w:t>
      </w:r>
    </w:p>
    <w:p>
      <w:pPr>
        <w:pStyle w:val="Heading3"/>
      </w:pPr>
      <w:r>
        <w:t>6.2.2 2 кезең - кәрзеңкедегі мұрын</w:t>
      </w:r>
    </w:p>
    <w:p>
      <w:pPr>
        <w:keepNext/>
      </w:pPr>
      <w:r>
        <w:t>Енді ит мұрнын себетке белсенді түрде жабыстыруды үйренуі керек. Бұл жерде ең маңызды байланыс пайда болады: Muzzle = бұл маған тұрарлық.</w:t>
      </w:r>
    </w:p>
    <w:p>
      <w:pPr>
        <w:keepNext/>
        <w:spacing w:after="20"/>
      </w:pPr>
      <w:r>
        <w:rPr>
          <w:b/>
        </w:rPr>
        <w:t>Әдеттегі жаттығулар:</w:t>
      </w:r>
    </w:p>
    <w:p>
      <w:pPr>
        <w:pStyle w:val="ListBullet"/>
        <w:spacing w:after="40" w:line="264" w:lineRule="auto"/>
      </w:pPr>
      <w:r>
        <w:t>Азық-түлік себетте сақталады және ит оны ала алады.</w:t>
      </w:r>
    </w:p>
    <w:p>
      <w:pPr>
        <w:pStyle w:val="ListBullet"/>
        <w:spacing w:after="40" w:line="264" w:lineRule="auto"/>
      </w:pPr>
      <w:r>
        <w:t>Алдымен өте қысқа ғана, содан кейін себеттегі мұрынмен ұзақтығын біртіндеп арттырыңыз.</w:t>
      </w:r>
    </w:p>
    <w:p>
      <w:pPr>
        <w:pStyle w:val="ListBullet"/>
        <w:spacing w:after="40" w:line="264" w:lineRule="auto"/>
      </w:pPr>
      <w:r>
        <w:t>Себет бірден артқы жағында ұсталмайды, бірақ ит өзін қауіпсіз сезінуі үшін жылжымалы болып қалады.</w:t>
      </w:r>
    </w:p>
    <w:p>
      <w:pPr>
        <w:pStyle w:val="Heading3"/>
      </w:pPr>
      <w:r>
        <w:t>6.2.3 3 кезең - белдіктерді қысқаша жабу</w:t>
      </w:r>
    </w:p>
    <w:p>
      <w:pPr>
        <w:keepNext/>
      </w:pPr>
      <w:r>
        <w:t>Ит босаңсып, мұрнын себетке салғанда ғана белдіктер өте қысқа уақытқа мұқият жабылады.</w:t>
      </w:r>
    </w:p>
    <w:p>
      <w:pPr>
        <w:keepNext/>
        <w:spacing w:after="20"/>
      </w:pPr>
      <w:r>
        <w:rPr>
          <w:b/>
        </w:rPr>
        <w:t>Әдеттегі қадамдар:</w:t>
      </w:r>
    </w:p>
    <w:p>
      <w:pPr>
        <w:pStyle w:val="ListBullet"/>
        <w:spacing w:after="40" w:line="264" w:lineRule="auto"/>
      </w:pPr>
      <w:r>
        <w:t>Ит өз еркімен мұрнын себетке салады, кеңесші немесе иесі мойын бауын бір-екі секундқа жабады.</w:t>
      </w:r>
    </w:p>
    <w:p>
      <w:pPr>
        <w:pStyle w:val="ListBullet"/>
        <w:spacing w:after="40" w:line="264" w:lineRule="auto"/>
      </w:pPr>
      <w:r>
        <w:t>Қайтадан белдіктерді дереу ашыңыз, тұмсықты алыңыз, марапаттаңыз.</w:t>
      </w:r>
    </w:p>
    <w:p>
      <w:pPr>
        <w:pStyle w:val="ListBullet"/>
        <w:spacing w:after="40" w:line="264" w:lineRule="auto"/>
      </w:pPr>
      <w:r>
        <w:t>Ұзақтығын біртіндеп арттырыңыз: секундтар 10-20 секундқа, кейінірек 1-2 минутқа айналады.</w:t>
      </w:r>
    </w:p>
    <w:p>
      <w:pPr>
        <w:pStyle w:val="Heading3"/>
      </w:pPr>
      <w:r>
        <w:t>6.2.4 4-кезең – Тұмсықпен қозғалу</w:t>
      </w:r>
    </w:p>
    <w:p>
      <w:pPr>
        <w:keepNext/>
      </w:pPr>
      <w:r>
        <w:t>Бұл кезеңде ит тұмсықпен қалыпты нәрселерді жасай алатынын сезінеді: жүгіру, иіскеу, жату, адамдармен байланыс орнату.</w:t>
      </w:r>
    </w:p>
    <w:p>
      <w:pPr>
        <w:keepNext/>
        <w:spacing w:after="20"/>
      </w:pPr>
      <w:r>
        <w:rPr>
          <w:b/>
        </w:rPr>
        <w:t>Әдеттегі жаттығулар:</w:t>
      </w:r>
    </w:p>
    <w:p>
      <w:pPr>
        <w:pStyle w:val="ListBullet"/>
        <w:spacing w:after="40" w:line="264" w:lineRule="auto"/>
      </w:pPr>
      <w:r>
        <w:t>Тұмсықпен бірнеше қадам басып, оны дереу шешіп, марапаттаңыз.</w:t>
      </w:r>
    </w:p>
    <w:p>
      <w:pPr>
        <w:pStyle w:val="ListBullet"/>
        <w:spacing w:after="40" w:line="264" w:lineRule="auto"/>
      </w:pPr>
      <w:r>
        <w:t>Өте төмен қарқындылықтағы күнделікті жағдайлар: аулаға қысқа серуендеу, тыныш көшеде, тұмсықпен.</w:t>
      </w:r>
    </w:p>
    <w:p>
      <w:pPr>
        <w:pStyle w:val="ListBullet"/>
        <w:spacing w:after="40" w:line="264" w:lineRule="auto"/>
      </w:pPr>
      <w:r>
        <w:t>Ит үйренеді: Тұмсық «тоқтау» дегенді білдірмейді, бірақ көбінесе қызықты нәрселерді (серуенді) хабарлайды.</w:t>
      </w:r>
    </w:p>
    <w:p>
      <w:pPr>
        <w:pStyle w:val="Heading3"/>
      </w:pPr>
      <w:r>
        <w:t>6.2.5 5-кезең – нақты күнделікті жағдайларға көшу</w:t>
      </w:r>
    </w:p>
    <w:p>
      <w:pPr>
        <w:keepNext/>
      </w:pPr>
      <w:r>
        <w:t>Енді тұмсық ол іс жүзінде тағайындалған жағдайларда қолданылады - бірақ ит оған алғаш рет жақсы үйренгеннен кейін ғана.</w:t>
      </w:r>
    </w:p>
    <w:p>
      <w:pPr>
        <w:keepNext/>
        <w:spacing w:after="20"/>
      </w:pPr>
      <w:r>
        <w:rPr>
          <w:b/>
        </w:rPr>
        <w:t>Мысалдар:</w:t>
      </w:r>
    </w:p>
    <w:p>
      <w:pPr>
        <w:pStyle w:val="ListBullet"/>
        <w:spacing w:after="40" w:line="264" w:lineRule="auto"/>
      </w:pPr>
      <w:r>
        <w:t>Ветеринарға «күту бөлмесіне тез қоюдың» орнына дайындалған тұмсықпен барыңыз.</w:t>
      </w:r>
    </w:p>
    <w:p>
      <w:pPr>
        <w:pStyle w:val="ListBullet"/>
        <w:spacing w:after="40" w:line="264" w:lineRule="auto"/>
      </w:pPr>
      <w:r>
        <w:t>Автобус немесе пойызбен жүру қарбалас уақытта емес, алдын ала дайындықпен жүреді.</w:t>
      </w:r>
    </w:p>
    <w:p>
      <w:pPr>
        <w:pStyle w:val="ListBullet"/>
        <w:spacing w:after="40" w:line="264" w:lineRule="auto"/>
      </w:pPr>
      <w:r>
        <w:t>Азықтандыруға қарсы реттеу, параллельді тамақтандыруға қарсы оқыту (тоқтату сигналы) бар улы жемдік ошақтарда жүреді.</w:t>
      </w:r>
    </w:p>
    <w:p>
      <w:pPr>
        <w:pStyle w:val="Heading2"/>
      </w:pPr>
      <w:r>
        <w:t>6.3 Марапаттау стратегиялары және арнаны басқару</w:t>
      </w:r>
    </w:p>
    <w:p>
      <w:pPr>
        <w:keepNext/>
      </w:pPr>
      <w:r>
        <w:t>Дұрыс марапат мұрынды жаттығуларды жеңілдетеді. Бұл ретте тұмсықтың қауіпсіздігі мен мақсатын ескеру керек - әсіресе</w:t>
      </w:r>
    </w:p>
    <w:p>
      <w:pPr/>
      <w:r>
        <w:t>Ұстауға қарсы түрлендірулер.</w:t>
      </w:r>
    </w:p>
    <w:p>
      <w:pPr>
        <w:keepNext/>
        <w:spacing w:after="20"/>
      </w:pPr>
      <w:r>
        <w:rPr>
          <w:b/>
        </w:rPr>
        <w:t>Маңызды нүктелер:</w:t>
      </w:r>
    </w:p>
    <w:p>
      <w:pPr>
        <w:pStyle w:val="ListBullet"/>
        <w:spacing w:after="40" w:line="264" w:lineRule="auto"/>
      </w:pPr>
      <w:r>
        <w:t>Себет арқылы оңай өтетін жұмсақ, жұтылатын тағамды пайдаланыңыз.</w:t>
      </w:r>
    </w:p>
    <w:p>
      <w:pPr>
        <w:pStyle w:val="ListBullet"/>
        <w:spacing w:after="40" w:line="264" w:lineRule="auto"/>
      </w:pPr>
      <w:r>
        <w:t>Бастапқыда сыйақы өте жиі берілуі мүмкін (әрбір тәсіл, әрбір ерікті мұрын тию).</w:t>
      </w:r>
    </w:p>
    <w:p>
      <w:pPr>
        <w:pStyle w:val="ListBullet"/>
        <w:spacing w:after="40" w:line="264" w:lineRule="auto"/>
      </w:pPr>
      <w:r>
        <w:t>Сыйақыларды кейінірек мақсатты түрде пайдаланыңыз, мысалы: Мысалы, киіп жатқанда тыныш тұрғанда.</w:t>
      </w:r>
    </w:p>
    <w:p>
      <w:pPr>
        <w:pStyle w:val="ListBullet"/>
        <w:spacing w:after="40" w:line="264" w:lineRule="auto"/>
      </w:pPr>
      <w:r>
        <w:t>Азық-түлікті қорғауды түрлендіру кезінде сыйақы қашан және қалай мүмкін болатыны туралы шешім қабылдануы керек (мысалы, белгілі бір азықтандыру люкі арқылы).</w:t>
      </w:r>
    </w:p>
    <w:p>
      <w:pPr>
        <w:pStyle w:val="Heading2"/>
      </w:pPr>
      <w:r>
        <w:t>6.4 «Табандар алыс» - мұрынның тырнауымен күресу</w:t>
      </w:r>
    </w:p>
    <w:p>
      <w:pPr>
        <w:keepNext/>
      </w:pPr>
      <w:r>
        <w:t>Көптеген иттер бастапқыда лаптарымен мұрынды алып тастауға тырысады. Бұл оқу үрдісіндегі әдеттегі, қалыпты қадам. Ең бастысы, адамдардың оған қалай қарайтыны.</w:t>
      </w:r>
    </w:p>
    <w:p>
      <w:pPr>
        <w:keepNext/>
        <w:spacing w:after="20"/>
      </w:pPr>
      <w:r>
        <w:rPr>
          <w:b/>
        </w:rPr>
        <w:t>Мақсаттар:</w:t>
      </w:r>
    </w:p>
    <w:p>
      <w:pPr>
        <w:pStyle w:val="ListBullet"/>
        <w:spacing w:after="40" w:line="264" w:lineRule="auto"/>
      </w:pPr>
      <w:r>
        <w:t>Ит аузындағы табандары «жақсылық жасамайтынын» біледі.</w:t>
      </w:r>
    </w:p>
    <w:p>
      <w:pPr>
        <w:pStyle w:val="ListBullet"/>
        <w:spacing w:after="40" w:line="264" w:lineRule="auto"/>
      </w:pPr>
      <w:r>
        <w:t>Тұмсықпен сабырлы мінез-құлық марапатталады.</w:t>
      </w:r>
    </w:p>
    <w:p>
      <w:pPr>
        <w:keepNext/>
        <w:spacing w:after="20"/>
      </w:pPr>
      <w:r>
        <w:rPr>
          <w:b/>
        </w:rPr>
        <w:t>Ықтимал стратегиялар:</w:t>
      </w:r>
    </w:p>
    <w:p>
      <w:pPr>
        <w:pStyle w:val="ListBullet"/>
        <w:spacing w:after="40" w:line="264" w:lineRule="auto"/>
      </w:pPr>
      <w:r>
        <w:t>Оны ит әлі де жауап беретін уақытқа дейін киюге рұқсат етіңіз - ол шамадан тыс тырнауға бармас бұрын қысқа сеанстарды жасаған дұрыс.</w:t>
      </w:r>
    </w:p>
    <w:p>
      <w:pPr>
        <w:pStyle w:val="ListBullet"/>
        <w:spacing w:after="40" w:line="264" w:lineRule="auto"/>
      </w:pPr>
      <w:r>
        <w:t>Аяқ тұмсық жаққа қарай бара салысымен назарды оңай аударыңыз (қысқа жаттығу, бірнеше қадам жүру).</w:t>
      </w:r>
    </w:p>
    <w:p>
      <w:pPr>
        <w:pStyle w:val="ListBullet"/>
        <w:spacing w:after="40" w:line="264" w:lineRule="auto"/>
      </w:pPr>
      <w:r>
        <w:t>Тыныш фазаларды дауысыңызбен немесе тағамыңызбен саналы түрде растаңыз («Тамаша, бұл жақсы.»).</w:t>
      </w:r>
    </w:p>
    <w:p>
      <w:pPr>
        <w:pStyle w:val="ListBullet"/>
        <w:spacing w:after="40" w:line="264" w:lineRule="auto"/>
      </w:pPr>
      <w:r>
        <w:t>Жаппай зақым келтіру ниеті бар иттер үшін: мұрынды киіңіз, қозғалуды жалғастырыңыз және статикалық сызаттарға орын қалдырмаңыз. Бұл жерде қауіпсіздік бірінші орында.</w:t>
      </w:r>
    </w:p>
    <w:p>
      <w:pPr>
        <w:pStyle w:val="Heading2"/>
      </w:pPr>
      <w:r>
        <w:t>6.5 Тозу уақыттары, үзілістер және бақылау</w:t>
      </w:r>
    </w:p>
    <w:p>
      <w:pPr>
        <w:keepNext/>
      </w:pPr>
      <w:r>
        <w:t>Иттің тұмсықты бір уақытта қанша уақыт киюі денсаулыққа, ауа-райына, штаммға және жарамдылыққа байланысты. Сондықтан біркелкі мөлшерлеме уақыттары тек өрескел нұсқаулар болып табылады.</w:t>
      </w:r>
    </w:p>
    <w:p>
      <w:pPr>
        <w:keepNext/>
        <w:spacing w:after="20"/>
      </w:pPr>
      <w:r>
        <w:rPr>
          <w:b/>
        </w:rPr>
        <w:t>Жалпы ұсыныстар:</w:t>
      </w:r>
    </w:p>
    <w:p>
      <w:pPr>
        <w:pStyle w:val="ListBullet"/>
        <w:spacing w:after="40" w:line="264" w:lineRule="auto"/>
      </w:pPr>
      <w:r>
        <w:t>Бастапқыда өте қысқа уақыт аралығында ғана киіңіз (секундтардан бірнеше минутқа дейін), содан кейін баяу көбейтіңіз.</w:t>
      </w:r>
    </w:p>
    <w:p>
      <w:pPr>
        <w:pStyle w:val="ListBullet"/>
        <w:spacing w:after="40" w:line="264" w:lineRule="auto"/>
      </w:pPr>
      <w:r>
        <w:t>Ыстық кезде бір өте ұзақ емес, бірнеше қысқа миссияларды орындаған дұрыс - әрқашан ентігу қабілетіңізді қадағалаңыз.</w:t>
      </w:r>
    </w:p>
    <w:p>
      <w:pPr>
        <w:pStyle w:val="ListBullet"/>
        <w:spacing w:after="40" w:line="264" w:lineRule="auto"/>
      </w:pPr>
      <w:r>
        <w:t>Ұзақ уақыт қолданғаннан кейін тері мен жүнді жанасу нүктелерінде (қызару, үйкеліс) тексеріңіз.</w:t>
      </w:r>
    </w:p>
    <w:p>
      <w:pPr>
        <w:pStyle w:val="ListBullet"/>
        <w:spacing w:after="40" w:line="264" w:lineRule="auto"/>
      </w:pPr>
      <w:r>
        <w:t>Тітіркену көрінсе: киюден үзіліс жасаңыз, себебін тексеріңіз (сәйкестігі, материалы, ұзақтығы).</w:t>
      </w:r>
    </w:p>
    <w:p>
      <w:pPr>
        <w:pStyle w:val="Heading2"/>
      </w:pPr>
      <w:r>
        <w:t>6.6 Арнайы оқыту жағдайлары</w:t>
      </w:r>
    </w:p>
    <w:p>
      <w:pPr>
        <w:keepNext/>
      </w:pPr>
      <w:r>
        <w:t>Кейбір жағдайлар мұрынды оқытуға және қолдануға ерекше талаптар қояды. Зақым келтіру ниеті бар иттер Зақым келтіруді мақсат ететін иттер туралы айтқанда, қауіпсіздік бірінші орында. Бұл мынаны білдіреді: Тұмсық және қажет болған жағдайда қауіпсіздік жағасы сенімді түрде орналасуы керек. Оқыту бақыланатын жағдайларда өтеді - көбінесе білікті жаттықтырушылармен немесе мінез-құлық ветеринарларымен бірлесе отырып. Ветеринарға бару Ветеринарға бару көптеген иттер үшін әсіресе стресс болып табылады. Тұмсық алдын ала неғұрлым жақсы орнатылса, іс жүзінде соғұрлым аз қосымша кернеу пайда болады. Практикаға барар алдында үй иелеріне мұрынды киюге шақыру керек. Улы жемге арналған аймақтар Улы жемнің пайда болу қаупі белгілі аймақтарда қоректенуге қарсы түрлендірулері бар тұмсық өмірді сақтай алады. Сонымен қатар, ит ұзақ уақыт бойы жерде тамаққа қарай жылжымауды үйренуі үшін сіз әрқашан тоқтау сигналымен және тамақтануға қарсы жаттығулармен қатар жұмыс істеуіңіз керек.</w:t>
      </w:r>
    </w:p>
    <w:p>
      <w:pPr>
        <w:pStyle w:val="Heading2"/>
      </w:pPr>
      <w:r>
        <w:t>6.7 Жаттығу жоспарлары және иелеріне үй тапсырмасы</w:t>
      </w:r>
    </w:p>
    <w:p>
      <w:pPr>
        <w:keepNext/>
      </w:pPr>
      <w:r>
        <w:t>Ұстаушылар анық, жазбаша нұсқауларды пайдаланады. Қарапайым апталық жоспар сізге жолда жүруге көмектеседі.</w:t>
      </w:r>
    </w:p>
    <w:p>
      <w:pPr>
        <w:keepNext/>
        <w:spacing w:after="20"/>
      </w:pPr>
      <w:r>
        <w:rPr>
          <w:b/>
        </w:rPr>
        <w:t>«1-апта – негіздері» мысалы:</w:t>
      </w:r>
    </w:p>
    <w:p>
      <w:pPr>
        <w:pStyle w:val="ListBullet"/>
        <w:spacing w:after="40" w:line="264" w:lineRule="auto"/>
      </w:pPr>
      <w:r>
        <w:t>1-2 күн: Бір-бірімен танысу - тұмсық көрінеді, ит жақыннан тамақ алады.</w:t>
      </w:r>
    </w:p>
    <w:p>
      <w:pPr>
        <w:pStyle w:val="ListBullet"/>
        <w:spacing w:after="40" w:line="264" w:lineRule="auto"/>
      </w:pPr>
      <w:r>
        <w:t>3-4-ші күн: Себеттегі мұрын - 5-10 өте қысқа қайталау, әрқайсысында кәрзеңкеде емдеу бар.</w:t>
      </w:r>
    </w:p>
    <w:p>
      <w:pPr>
        <w:pStyle w:val="ListBullet"/>
        <w:spacing w:after="40" w:line="264" w:lineRule="auto"/>
      </w:pPr>
      <w:r>
        <w:t>5-7 күн: Алғашқы қысқа жабу әрекеттері - бауды 1-2 секундқа жабыңыз, содан кейін оны қайтадан ашыңыз, марапаттаңыз. Одан кейінгі апталарды конструктивті түрде құрылымдауға болады (ұзақ уақыт, қозғалыстағы алғашқы қадамдар, тұмсықпен алғашқы қысқа күнделікті серуендер). Консультанттар жеке жағдайға бейімделген стандартталған үлестірме материалдарын жасай алады.</w:t>
      </w:r>
    </w:p>
    <w:p>
      <w:pPr>
        <w:pStyle w:val="Heading2"/>
      </w:pPr>
      <w:r>
        <w:t>6.8 Негізгі мәлімдемелер Модуль 6</w:t>
      </w:r>
    </w:p>
    <w:p>
      <w:pPr>
        <w:pStyle w:val="ListBullet"/>
        <w:spacing w:after="40" w:line="264" w:lineRule="auto"/>
      </w:pPr>
      <w:r>
        <w:t>Жақсы мұрынды үйрету шағын қадамды, позитивті және иттің қарқынына негізделген.</w:t>
      </w:r>
    </w:p>
    <w:p>
      <w:pPr>
        <w:pStyle w:val="ListBullet"/>
        <w:spacing w:after="40" w:line="264" w:lineRule="auto"/>
      </w:pPr>
      <w:r>
        <w:t>Иттер мұрынды жаза ретінде емес, «қалыпты» сезінуі керек.</w:t>
      </w:r>
    </w:p>
    <w:p>
      <w:pPr>
        <w:pStyle w:val="ListBullet"/>
        <w:spacing w:after="40" w:line="264" w:lineRule="auto"/>
      </w:pPr>
      <w:r>
        <w:t>Аяқтармен күресу және оларды тазарту әрекеттері жаттығудың бір бөлігі болып табылады - бұл жай ғана «мойынсұнбау» емес.</w:t>
      </w:r>
    </w:p>
    <w:p>
      <w:pPr>
        <w:pStyle w:val="ListBullet"/>
        <w:spacing w:after="40" w:line="264" w:lineRule="auto"/>
      </w:pPr>
      <w:r>
        <w:t>Тозу уақыты, ауа-райы және денсаулық жағдайы бір уақытта тұмсықты қанша уақыт киюге болатындығын анықтайды.</w:t>
      </w:r>
    </w:p>
    <w:p>
      <w:pPr>
        <w:pStyle w:val="ListBullet"/>
        <w:spacing w:after="40" w:line="264" w:lineRule="auto"/>
      </w:pPr>
      <w:r>
        <w:t>Үйренгендерін жүзеге асыру үшін иелеріне нақты, практикалық оқу жоспарлары мен үй тапсырмалары қажет.</w:t>
      </w:r>
    </w:p>
    <w:p>
      <w:pPr>
        <w:pStyle w:val="Heading1"/>
      </w:pPr>
      <w:r>
        <w:t>МОДУЛЬ 7 - Материалды тексеру және түрлендіру шаралары</w:t>
      </w:r>
    </w:p>
    <w:p>
      <w:pPr>
        <w:pStyle w:val="Heading2"/>
      </w:pPr>
      <w:r>
        <w:t>7.0 Модуль мақсаты</w:t>
      </w:r>
    </w:p>
    <w:p>
      <w:pPr>
        <w:keepNext/>
        <w:spacing w:after="20"/>
      </w:pPr>
      <w:r>
        <w:rPr>
          <w:b/>
        </w:rPr>
        <w:t>Осы модульден кейін қатысушылар:</w:t>
      </w:r>
    </w:p>
    <w:p>
      <w:pPr>
        <w:pStyle w:val="ListBullet"/>
        <w:spacing w:after="40" w:line="264" w:lineRule="auto"/>
      </w:pPr>
      <w:r>
        <w:t>Кәдімгі тұмсық материалдарының артықшылықтары мен кемшіліктерін жіктеңіз,</w:t>
      </w:r>
    </w:p>
    <w:p>
      <w:pPr>
        <w:pStyle w:val="ListBullet"/>
        <w:spacing w:after="40" w:line="264" w:lineRule="auto"/>
      </w:pPr>
      <w:r>
        <w:t>Caniseguros неге түпнұсқа биотанға, толтырғышқа және тот баспайтын болатқа сүйенетінін түсіндіріңіз,</w:t>
      </w:r>
    </w:p>
    <w:p>
      <w:pPr>
        <w:pStyle w:val="ListBullet"/>
        <w:spacing w:after="40" w:line="264" w:lineRule="auto"/>
      </w:pPr>
      <w:r>
        <w:t>Ұстаушыларға конверсияның неге қолайлы негізгі үлгімен де мағыналы болуы мүмкін екенін түсінікті түрде түсіндіріңіз,</w:t>
      </w:r>
    </w:p>
    <w:p>
      <w:pPr>
        <w:pStyle w:val="ListBullet"/>
        <w:spacing w:after="40" w:line="264" w:lineRule="auto"/>
      </w:pPr>
      <w:r>
        <w:t>типтік түрлендіру шараларын атаңыз (белдіктер, төсемдер, құрысулардан қорғау, қосымша белдіктер),</w:t>
      </w:r>
    </w:p>
    <w:p>
      <w:pPr>
        <w:pStyle w:val="ListBullet"/>
        <w:spacing w:after="40" w:line="264" w:lineRule="auto"/>
      </w:pPr>
      <w:r>
        <w:t>Дәнекерлеу жұмыстарынан кейін ұнтақ жабыны қашан міндетті екенін және кітап бұрандаларында Loctite неліктен маңызды екенін біліңіз.</w:t>
      </w:r>
    </w:p>
    <w:p>
      <w:pPr>
        <w:pStyle w:val="Heading2"/>
      </w:pPr>
      <w:r>
        <w:t>7.1 Тұмсықтарға арналған жалпы стандартты материалдар</w:t>
      </w:r>
    </w:p>
    <w:p>
      <w:pPr>
        <w:keepNext/>
      </w:pPr>
      <w:r>
        <w:t>Көптеген сатылатын тұмсықтар былғары белдіктермен және киізден жасалған төсеммен бірге келеді. Бір қарағанда, бұл «классикалық» және жоғары сапалы болып көрінеді - дегенмен, бұл материалдардың күнделікті өмірде айқын кемшіліктері бар. Былғары - күнделікті өмірдегі мәселелер</w:t>
      </w:r>
    </w:p>
    <w:p>
      <w:pPr>
        <w:pStyle w:val="ListBullet"/>
        <w:spacing w:after="40" w:line="264" w:lineRule="auto"/>
      </w:pPr>
      <w:r>
        <w:t>суды сіңіреді - жаңбыр жауғанда, жүзгенде немесе дымқыл шөпте, тері сіңіп, ауыр болады,</w:t>
      </w:r>
    </w:p>
    <w:p>
      <w:pPr>
        <w:pStyle w:val="ListBullet"/>
        <w:spacing w:after="40" w:line="264" w:lineRule="auto"/>
      </w:pPr>
      <w:r>
        <w:t>дымқыл болған кезде теріні тезірек ысқылайды,</w:t>
      </w:r>
    </w:p>
    <w:p>
      <w:pPr>
        <w:pStyle w:val="ListBullet"/>
        <w:spacing w:after="40" w:line="264" w:lineRule="auto"/>
      </w:pPr>
      <w:r>
        <w:t>тұз (теңіз, тер, жол тұзы) және күн әсерінен сынғыш болады,</w:t>
      </w:r>
    </w:p>
    <w:p>
      <w:pPr>
        <w:pStyle w:val="ListBullet"/>
        <w:spacing w:after="40" w:line="264" w:lineRule="auto"/>
      </w:pPr>
      <w:r>
        <w:t>уақыт өте келе тозады - реттелетін сәйкестік өзгереді, тұмсық қауіпті болады,</w:t>
      </w:r>
    </w:p>
    <w:p>
      <w:pPr>
        <w:pStyle w:val="ListBullet"/>
        <w:spacing w:after="40" w:line="264" w:lineRule="auto"/>
      </w:pPr>
      <w:r>
        <w:t>техникалық қызмет көрсетуді қажет етеді - үнемі майлау/күту қажет, әйтпесе ол жыртылады. Киіз - жұмсақ материал ретінде проблемалар</w:t>
      </w:r>
    </w:p>
    <w:p>
      <w:pPr>
        <w:pStyle w:val="ListBullet"/>
        <w:spacing w:after="40" w:line="264" w:lineRule="auto"/>
      </w:pPr>
      <w:r>
        <w:t>ылғал мен кірді қатты сіңіреді,</w:t>
      </w:r>
    </w:p>
    <w:p>
      <w:pPr>
        <w:pStyle w:val="ListBullet"/>
        <w:spacing w:after="40" w:line="264" w:lineRule="auto"/>
      </w:pPr>
      <w:r>
        <w:t>дымқыл күйде, әсіресе сезімтал теріде,</w:t>
      </w:r>
    </w:p>
    <w:p>
      <w:pPr>
        <w:pStyle w:val="ListBullet"/>
        <w:spacing w:after="40" w:line="264" w:lineRule="auto"/>
      </w:pPr>
      <w:r>
        <w:t>гигиеналық тазалау қиын - кір, сілекей және бактериялар материалда тұрып қалады,</w:t>
      </w:r>
    </w:p>
    <w:p>
      <w:pPr>
        <w:pStyle w:val="ListBullet"/>
        <w:spacing w:after="40" w:line="264" w:lineRule="auto"/>
      </w:pPr>
      <w:r>
        <w:t>тұрақты түрде толық кептіруге жол берілмесе, аздап иіс шыға бастайды. Бұл қысқа мерзімді немесе өте сирек қолдану үшін төзімді болуы мүмкін. Дегенмен, үнемі немесе тіпті күнделікті тұмсық киетін иттер үшін бұл материалдық қасиеттер проблемалы болып табылады - жайлылық, гигиена және беріктік тұрғысынан.</w:t>
      </w:r>
    </w:p>
    <w:p>
      <w:pPr>
        <w:pStyle w:val="Heading2"/>
      </w:pPr>
      <w:r>
        <w:t>7.2 Биотан және Канисегурос стандарты</w:t>
      </w:r>
    </w:p>
    <w:p>
      <w:pPr>
        <w:keepNext/>
      </w:pPr>
      <w:r>
        <w:t>Канисегурос былғары және киіз баулармен әдейі жұмыс істемейді, оның орнына мыналарға сүйенеді:</w:t>
      </w:r>
    </w:p>
    <w:p>
      <w:pPr>
        <w:pStyle w:val="ListBullet"/>
        <w:spacing w:after="40" w:line="264" w:lineRule="auto"/>
      </w:pPr>
      <w:r>
        <w:t>Түпнұсқа биотаннан жасалған белдіктер,</w:t>
      </w:r>
    </w:p>
    <w:p>
      <w:pPr>
        <w:pStyle w:val="ListBullet"/>
        <w:spacing w:after="40" w:line="264" w:lineRule="auto"/>
      </w:pPr>
      <w:r>
        <w:t>жұмсақ, сыртқа қолайлы көбіктен жасалған мұрын жастықшалары,</w:t>
      </w:r>
    </w:p>
    <w:p>
      <w:pPr>
        <w:pStyle w:val="ListBullet"/>
        <w:spacing w:after="40" w:line="264" w:lineRule="auto"/>
      </w:pPr>
      <w:r>
        <w:t>Тот баспайтын болаттан жасалған фитингтер. Түпнұсқа биотанның артықшылықтары</w:t>
      </w:r>
    </w:p>
    <w:p>
      <w:pPr>
        <w:pStyle w:val="ListBullet"/>
        <w:spacing w:after="40" w:line="264" w:lineRule="auto"/>
      </w:pPr>
      <w:r>
        <w:t>су өткізбейтін - сіңбейді, ылғалды болса да өлшемді тұрақты болып қалады,</w:t>
      </w:r>
    </w:p>
    <w:p>
      <w:pPr>
        <w:pStyle w:val="ListBullet"/>
        <w:spacing w:after="40" w:line="264" w:lineRule="auto"/>
      </w:pPr>
      <w:r>
        <w:t>тегіс беті - дымқыл былғарыдан әлдеқайда аз ысқылайды,</w:t>
      </w:r>
    </w:p>
    <w:p>
      <w:pPr>
        <w:pStyle w:val="ListBullet"/>
        <w:spacing w:after="40" w:line="264" w:lineRule="auto"/>
      </w:pPr>
      <w:r>
        <w:t>тазалау өте оңай - жай ғана сумен шайыңыз, кір материалға жабыспайды,</w:t>
      </w:r>
    </w:p>
    <w:p>
      <w:pPr>
        <w:pStyle w:val="ListBullet"/>
        <w:spacing w:after="40" w:line="264" w:lineRule="auto"/>
      </w:pPr>
      <w:r>
        <w:t>кез келген иістерді әрең сіңіреді - ұзақ уақыт қолданғанда гигиеналық,</w:t>
      </w:r>
    </w:p>
    <w:p>
      <w:pPr>
        <w:pStyle w:val="ListBullet"/>
        <w:spacing w:after="40" w:line="264" w:lineRule="auto"/>
      </w:pPr>
      <w:r>
        <w:t>УК және ауа-райына төзімді - былғары сияқты тез сынғыш болмайды,</w:t>
      </w:r>
    </w:p>
    <w:p>
      <w:pPr>
        <w:pStyle w:val="ListBullet"/>
        <w:spacing w:after="40" w:line="264" w:lineRule="auto"/>
      </w:pPr>
      <w:r>
        <w:t>Өлшемді тұрақты - тозбайды, реттелетін сәйкестік сақталады. Төмен имитацияларды немесе сапасыз «Hexa» нұсқаларын емес, түпнұсқа биотанды пайдалану маңызды. Тек жоғары сапалы Биотан жоғары жыртылуға төзімділікті жағымды тегіс бетпен біріктіреді. Мұрын жастықшалары мен фитингтер</w:t>
      </w:r>
    </w:p>
    <w:p>
      <w:pPr>
        <w:pStyle w:val="ListBullet"/>
        <w:spacing w:after="40" w:line="264" w:lineRule="auto"/>
      </w:pPr>
      <w:r>
        <w:t>Жұмсақ, сыртқа қолайлы көбіктен жасалған жеке бейімделген мұрын жастықшалары мұрын көпіріндегі қысымды таратады.</w:t>
      </w:r>
    </w:p>
    <w:p>
      <w:pPr>
        <w:pStyle w:val="ListBullet"/>
        <w:spacing w:after="40" w:line="264" w:lineRule="auto"/>
      </w:pPr>
      <w:r>
        <w:t>Олар қысым нүктелерінің, үйкеліс пен қысымның пайда болу қаупін айтарлықтай төмендетеді.</w:t>
      </w:r>
    </w:p>
    <w:p>
      <w:pPr>
        <w:pStyle w:val="ListBullet"/>
        <w:spacing w:after="40" w:line="264" w:lineRule="auto"/>
      </w:pPr>
      <w:r>
        <w:t>Тот баспайтын болаттан жасалған фитингтер тот баспайтын, тұрақты және берік - ылғалды жағдайда немесе теңізде саяхаттайтын иттер үшін өте қолайлы.</w:t>
      </w:r>
    </w:p>
    <w:p>
      <w:pPr>
        <w:pStyle w:val="Heading2"/>
      </w:pPr>
      <w:r>
        <w:t>7.3 Неліктен түрлендіру пайдалы болса да, ол қолайлы болса да</w:t>
      </w:r>
    </w:p>
    <w:p>
      <w:pPr>
        <w:keepNext/>
      </w:pPr>
      <w:r>
        <w:t>Негізгі үлгі Көптеген иттер металл себеттен және стандартты белдіктерден (былғары/киіз) жасалған негізгі үлгімен жақсы араласады. Дегенмен, оны түрлендіруге тұрарлық</w:t>
      </w:r>
    </w:p>
    <w:p>
      <w:pPr>
        <w:keepNext/>
        <w:spacing w:after="20"/>
      </w:pPr>
      <w:r>
        <w:rPr>
          <w:b/>
        </w:rPr>
        <w:t>Биотан белдіктері және заманауи төсемдер бірнеше себептерге байланысты:</w:t>
      </w:r>
    </w:p>
    <w:p>
      <w:pPr>
        <w:pStyle w:val="ListBullet"/>
        <w:spacing w:after="40" w:line="264" w:lineRule="auto"/>
      </w:pPr>
      <w:r>
        <w:t>Ыңғайлылық: биотан азырақ тітіркендіреді, тіпті ылғалды болса да ыңғайлы болып қалады, төсем қысымды жақсырақ таратады.</w:t>
      </w:r>
    </w:p>
    <w:p>
      <w:pPr>
        <w:pStyle w:val="ListBullet"/>
        <w:spacing w:after="40" w:line="264" w:lineRule="auto"/>
      </w:pPr>
      <w:r>
        <w:t>Гигиена: белдіктер мен төсемдерді тазалау оңай, тезірек кептіріледі және иістерді аз сіңіреді.</w:t>
      </w:r>
    </w:p>
    <w:p>
      <w:pPr>
        <w:pStyle w:val="ListBullet"/>
        <w:spacing w:after="40" w:line="264" w:lineRule="auto"/>
      </w:pPr>
      <w:r>
        <w:t>Ұзақ өмір сүру: Биотан және тот баспайтын болат күнделікті өмірде (жаңбыр, күн, тұз, кір) былғарыдан/киізден айтарлықтай ұзағырақ қызмет етеді.</w:t>
      </w:r>
    </w:p>
    <w:p>
      <w:pPr>
        <w:pStyle w:val="ListBullet"/>
        <w:spacing w:after="40" w:line="264" w:lineRule="auto"/>
      </w:pPr>
      <w:r>
        <w:t>Қауіпсіздік: Өлшемді тұрақты белдіктер және дұрыс бекітілген кітап бұрандалары параметрлердің сақталуын қамтамасыз етеді.</w:t>
      </w:r>
    </w:p>
    <w:p>
      <w:pPr>
        <w:pStyle w:val="ListBullet"/>
        <w:spacing w:after="40" w:line="264" w:lineRule="auto"/>
      </w:pPr>
      <w:r>
        <w:t>Сыртқы түрі: Модификациялар мұрынды заманауи және жақсы ұсталған етіп көрсетуі мүмкін - қауіпсіздік пен сыртқы әлем алдындағы жауапкершілік бейнесі үшін маңызды. МАҢЫЗДЫ АҚПАРАТ: Баулар мен фитингтерді әр реттегеннен кейін кітап бұрандалары бұрандалы құлыппен бекітілуі керек (мысалы, Loctite). Бұл олардың қозғалыс немесе діріл салдарынан босап шығуына жол бермейді.</w:t>
      </w:r>
    </w:p>
    <w:p>
      <w:pPr>
        <w:pStyle w:val="Heading2"/>
      </w:pPr>
      <w:r>
        <w:t>7.4 Түрлендірудің типтік өлшемдері (шолу)</w:t>
      </w:r>
    </w:p>
    <w:p>
      <w:pPr>
        <w:keepNext/>
      </w:pPr>
      <w:r>
        <w:t>Келесі түрлендіру шаралары әсіресе кең таралған және тәжірибеде пайдалы. Олар келесідей мүмкіндіктерге негізделген: В. мамандандырылған</w:t>
      </w:r>
    </w:p>
    <w:p>
      <w:pPr/>
      <w:r>
        <w:t>Тұмсықты түрлендіру бағдарламалары ұсынылады. 1. Белдікті биотанға айналдыру</w:t>
      </w:r>
    </w:p>
    <w:p>
      <w:pPr>
        <w:pStyle w:val="ListBullet"/>
        <w:spacing w:after="40" w:line="264" w:lineRule="auto"/>
      </w:pPr>
      <w:r>
        <w:t>Барлық былғары немесе тоқыма белдіктерді биотан белдіктеріне ауыстыру.</w:t>
      </w:r>
    </w:p>
    <w:p>
      <w:pPr>
        <w:pStyle w:val="ListBullet"/>
        <w:spacing w:after="40" w:line="264" w:lineRule="auto"/>
      </w:pPr>
      <w:r>
        <w:t>Жұлдыру белдіктерін, мойын/жабу белдіктерін және қажет болған жағдайда бұрын алынған өлшемдерге негізделген үстіңгі белдіктерді жеке реттеу. 2. Тамақ және үстіңгі белдіктерді қосу немесе өзгерту</w:t>
      </w:r>
    </w:p>
    <w:p>
      <w:pPr>
        <w:pStyle w:val="ListBullet"/>
        <w:spacing w:after="40" w:line="264" w:lineRule="auto"/>
      </w:pPr>
      <w:r>
        <w:t>Егер мұрын тым оңай сырғып кетсе, жұлдыру ысырмасын қайта жөндеу.</w:t>
      </w:r>
    </w:p>
    <w:p>
      <w:pPr>
        <w:pStyle w:val="ListBullet"/>
        <w:spacing w:after="40" w:line="264" w:lineRule="auto"/>
      </w:pPr>
      <w:r>
        <w:t>Биік мұрынды иттерге арналған себетті оңай көтеру үшін үстіңгі бауды орнату (мысалы, боксшылар). 3. Қауіпсіздік жағасын орнату</w:t>
      </w:r>
    </w:p>
    <w:p>
      <w:pPr>
        <w:pStyle w:val="ListBullet"/>
        <w:spacing w:after="40" w:line="264" w:lineRule="auto"/>
      </w:pPr>
      <w:r>
        <w:t>Мойынға жоғары орналасқан және қосқыштар арқылы тұмсықпен біріктірілген қауіпсіздік жағасы.</w:t>
      </w:r>
    </w:p>
    <w:p>
      <w:pPr>
        <w:pStyle w:val="ListBullet"/>
        <w:spacing w:after="40" w:line="264" w:lineRule="auto"/>
      </w:pPr>
      <w:r>
        <w:t>Тұмсықты толығымен алып тастауға болмайтындығына кепілдік береді - зиян келтіруге ниетті иттер үшін маңызды.</w:t>
      </w:r>
    </w:p>
    <w:p>
      <w:pPr>
        <w:pStyle w:val="ListBullet"/>
        <w:spacing w:after="40" w:line="264" w:lineRule="auto"/>
      </w:pPr>
      <w:r>
        <w:t>Бұл жағаға қарғыбау ешқашан бекітілмейді - ол қорғасын емес, тығын ретінде қызмет етеді. 4. Мұрын жастықшаларын ауыстыру немесе қосу</w:t>
      </w:r>
    </w:p>
    <w:p>
      <w:pPr>
        <w:pStyle w:val="ListBullet"/>
        <w:spacing w:after="40" w:line="264" w:lineRule="auto"/>
      </w:pPr>
      <w:r>
        <w:t>Стандартты мұрын жастықшаларын тар, қалыпты немесе ұзартылған төсемдермен ауыстырыңыз.</w:t>
      </w:r>
    </w:p>
    <w:p>
      <w:pPr>
        <w:pStyle w:val="ListBullet"/>
        <w:spacing w:after="40" w:line="264" w:lineRule="auto"/>
      </w:pPr>
      <w:r>
        <w:t>Мақсат: мұрын көпірі мен себет арасындағы қашықтық, үлкен жанасу беті, қысымның шыңдары аз. 5. Азықтандырудан қорғау және улы жемдерден қорғау</w:t>
      </w:r>
    </w:p>
    <w:p>
      <w:pPr>
        <w:pStyle w:val="ListBullet"/>
        <w:spacing w:after="40" w:line="264" w:lineRule="auto"/>
      </w:pPr>
      <w:r>
        <w:t>Алдыңғы себет аймағында тығыз торлы биотан элементтерін немесе панельдерді бекіту.</w:t>
      </w:r>
    </w:p>
    <w:p>
      <w:pPr>
        <w:pStyle w:val="ListBullet"/>
        <w:spacing w:after="40" w:line="264" w:lineRule="auto"/>
      </w:pPr>
      <w:r>
        <w:t>Ішінара немесе толық қорғаныс, ит жерден ештеңені әрең ала алмайды немесе ала алмайды.</w:t>
      </w:r>
    </w:p>
    <w:p>
      <w:pPr>
        <w:pStyle w:val="ListBullet"/>
        <w:spacing w:after="40" w:line="264" w:lineRule="auto"/>
      </w:pPr>
      <w:r>
        <w:t>Бөтен денелерді жұтуға бейім иттер немесе улы жемдік ошақтарда әсіресе пайдалы.</w:t>
      </w:r>
    </w:p>
    <w:p>
      <w:pPr>
        <w:pStyle w:val="Heading2"/>
      </w:pPr>
      <w:r>
        <w:t>7.5 Дәнекерлеу жұмыстары және ұнтақ бояу</w:t>
      </w:r>
    </w:p>
    <w:p>
      <w:pPr>
        <w:keepNext/>
      </w:pPr>
      <w:r>
        <w:t>Кейбір жағдайларда бау мен төсемді түрлендіру мұрынға оңтайлы сәйкес келу үшін жеткіліксіз. Содан кейін сым себетінің өзін өзгерту қажет болуы мүмкін - мысалы, дәнекерлеу жұмыстары (мысалы, жылжымалы тіректерді, қосымша тіректерді пайдалану). ПРИНЦИП: Дәнекерлеу кезінде ұнтақ бояуды кейіннен орындау керек.</w:t>
      </w:r>
    </w:p>
    <w:p>
      <w:pPr>
        <w:keepNext/>
        <w:spacing w:after="20"/>
      </w:pPr>
      <w:r>
        <w:rPr>
          <w:b/>
        </w:rPr>
        <w:t>Мұның себептері:</w:t>
      </w:r>
    </w:p>
    <w:p>
      <w:pPr>
        <w:pStyle w:val="ListBullet"/>
        <w:spacing w:after="40" w:line="264" w:lineRule="auto"/>
      </w:pPr>
      <w:r>
        <w:t>Коррозиядан қорғау - дәнекерленген жіктер басқа жағдайда тотқа көбірек ұшырайды.</w:t>
      </w:r>
    </w:p>
    <w:p>
      <w:pPr>
        <w:pStyle w:val="ListBullet"/>
        <w:spacing w:after="40" w:line="264" w:lineRule="auto"/>
      </w:pPr>
      <w:r>
        <w:t>Бетінің тегістігі - ұнтақ жабыны өткір жиектерсіз тегіс, тегіс бетті қамтамасыз етеді.</w:t>
      </w:r>
    </w:p>
    <w:p>
      <w:pPr>
        <w:pStyle w:val="ListBullet"/>
        <w:spacing w:after="40" w:line="264" w:lineRule="auto"/>
      </w:pPr>
      <w:r>
        <w:t>Гигиена - тегіс, қапталған беттерді тазалау оңай, кір мен сілекей азырақ жабысады.</w:t>
      </w:r>
    </w:p>
    <w:p>
      <w:pPr>
        <w:pStyle w:val="ListBullet"/>
        <w:spacing w:after="40" w:line="264" w:lineRule="auto"/>
      </w:pPr>
      <w:r>
        <w:t>Сыртқы түрі - морда модификациядан кейін де кәсіби және жақсы күтімді көрінеді. Таза иілу жұмыстары (дәнекерлеусіз) жаңа ұнтақ бояуды қажет етпейді, бірақ мұқият орындалуы керек. Әрбір процедурадан кейін барлық сым өткізгіштер өткір жиектерге және ықтимал жарақат көздеріне тексерілуі керек.</w:t>
      </w:r>
    </w:p>
    <w:p>
      <w:pPr>
        <w:pStyle w:val="Heading2"/>
      </w:pPr>
      <w:r>
        <w:t>7.6 Қауіпсіздік және түрлендіру шектеулері</w:t>
      </w:r>
    </w:p>
    <w:p>
      <w:pPr>
        <w:keepNext/>
      </w:pPr>
      <w:r>
        <w:t>Модификациялар мұрынның негізгі тұрақтылығы мен қорғаныс әсерін бұзбауы мүмкін</w:t>
      </w:r>
    </w:p>
    <w:p>
      <w:pPr>
        <w:keepNext/>
        <w:spacing w:after="20"/>
      </w:pPr>
      <w:r>
        <w:rPr>
          <w:b/>
        </w:rPr>
        <w:t>әсер ету. Келесі тармақтар ерекше маңызды:</w:t>
      </w:r>
    </w:p>
    <w:p>
      <w:pPr>
        <w:pStyle w:val="ListBullet"/>
        <w:spacing w:after="40" w:line="264" w:lineRule="auto"/>
      </w:pPr>
      <w:r>
        <w:t>Тырнақтарды ит қайтадан тістеп алатындай немесе үлкен бөліктерді жұтып алатындай етіп алып тастауға болмайды.</w:t>
      </w:r>
    </w:p>
    <w:p>
      <w:pPr>
        <w:pStyle w:val="ListBullet"/>
        <w:spacing w:after="40" w:line="264" w:lineRule="auto"/>
      </w:pPr>
      <w:r>
        <w:t>Сымды немесе белдікті әр өзгерткеннен кейін саңылау әлі де жеткілікті тұрақты екенін тексеру керек.</w:t>
      </w:r>
    </w:p>
    <w:p>
      <w:pPr>
        <w:pStyle w:val="ListBullet"/>
        <w:spacing w:after="40" w:line="264" w:lineRule="auto"/>
      </w:pPr>
      <w:r>
        <w:t>Өзгерістер әрқашан нақты құжатталған болуы керек (фотосуреттер, жазбалар), әсіресе шарттары немесе ресми талаптары бар иттер үшін.</w:t>
      </w:r>
    </w:p>
    <w:p>
      <w:pPr>
        <w:pStyle w:val="ListBullet"/>
        <w:spacing w:after="40" w:line="264" w:lineRule="auto"/>
      </w:pPr>
      <w:r>
        <w:t>Кейбір жағдайларда жарамсыз себетті «бүгудің» орнына басқа негізгі үлгіні таңдаған дұрыс.</w:t>
      </w:r>
    </w:p>
    <w:p>
      <w:pPr>
        <w:pStyle w:val="Heading2"/>
      </w:pPr>
      <w:r>
        <w:t>7.7 Техникалық қызмет көрсету, бұрандаларды бекіту және күту</w:t>
      </w:r>
    </w:p>
    <w:p>
      <w:pPr>
        <w:keepNext/>
      </w:pPr>
      <w:r>
        <w:t>Тіпті ең жақсы түрлендіру, егер мұрынды үнемі тексеріп, күтіп тұрса ғана қауіпсіз болып қалады.</w:t>
      </w:r>
    </w:p>
    <w:p>
      <w:pPr>
        <w:keepNext/>
        <w:spacing w:after="20"/>
      </w:pPr>
      <w:r>
        <w:rPr>
          <w:b/>
        </w:rPr>
        <w:t>Маңызды нүктелер:</w:t>
      </w:r>
    </w:p>
    <w:p>
      <w:pPr>
        <w:pStyle w:val="ListBullet"/>
        <w:spacing w:after="40" w:line="264" w:lineRule="auto"/>
      </w:pPr>
      <w:r>
        <w:t>Әрбір белбеуді реттегеннен кейін кітап бұрандаларын бұрандалы құлыптау агентімен (мысалы, Loctite) бекітіңіз - әйтпесе олар босап кетуі мүмкін.</w:t>
      </w:r>
    </w:p>
    <w:p>
      <w:pPr>
        <w:pStyle w:val="ListBullet"/>
        <w:spacing w:after="40" w:line="264" w:lineRule="auto"/>
      </w:pPr>
      <w:r>
        <w:t>Үнемі визуалды тексеру: барлық бұрандалар тығыз ба, белдікте немесе себетте ешқандай жарықтар немесе зақымдар көрінбейді ме?</w:t>
      </w:r>
    </w:p>
    <w:p>
      <w:pPr>
        <w:pStyle w:val="ListBullet"/>
        <w:spacing w:after="40" w:line="264" w:lineRule="auto"/>
      </w:pPr>
      <w:r>
        <w:t>Биотан бауы лас болса, оны жай ғана сумен жуыңыз (қажет болса, жұмсақ тазартқыш), сонымен қатар көбік төсеніштерін тазалап, оны жақсылап кептіріңіз.</w:t>
      </w:r>
    </w:p>
    <w:p>
      <w:pPr>
        <w:pStyle w:val="ListBullet"/>
        <w:spacing w:after="40" w:line="264" w:lineRule="auto"/>
      </w:pPr>
      <w:r>
        <w:t>Қаптамаға зақым келтірмеу үшін ұнтақпен қапталған беттерге қатты тазартқыштарды немесе металл щеткаларды қолданбаңыз.</w:t>
      </w:r>
    </w:p>
    <w:p>
      <w:pPr>
        <w:pStyle w:val="Heading2"/>
      </w:pPr>
      <w:r>
        <w:t>7.8 Негізгі мәлімдемелер Модуль 7</w:t>
      </w:r>
    </w:p>
    <w:p>
      <w:pPr>
        <w:pStyle w:val="ListBullet"/>
        <w:spacing w:after="40" w:line="264" w:lineRule="auto"/>
      </w:pPr>
      <w:r>
        <w:t>Былғары мен киіз ұзақ уақыт киетіндер үшін жиі қиындық тудырады: олар суды сіңіреді, қыжылдайды, тез қартаяды және гигиеналық талаптарды сақтау қиын.</w:t>
      </w:r>
    </w:p>
    <w:p>
      <w:pPr>
        <w:pStyle w:val="ListBullet"/>
        <w:spacing w:after="40" w:line="264" w:lineRule="auto"/>
      </w:pPr>
      <w:r>
        <w:t>Caniseguros жайлылықты, гигиенаны және ұзақ мерзімділікті арттыру үшін түпнұсқа Биотанды, көбік төсеніштерін және тот баспайтын болатты пайдаланады.</w:t>
      </w:r>
    </w:p>
    <w:p>
      <w:pPr>
        <w:pStyle w:val="ListBullet"/>
        <w:spacing w:after="40" w:line="264" w:lineRule="auto"/>
      </w:pPr>
      <w:r>
        <w:t>Негізгі үлгі сәйкес келсе де түрлендіру пайдалы - бұл жайлылықты, қауіпсіздікті және ұзақ мерзімділікті арттырады.</w:t>
      </w:r>
    </w:p>
    <w:p>
      <w:pPr>
        <w:pStyle w:val="ListBullet"/>
        <w:spacing w:after="40" w:line="264" w:lineRule="auto"/>
      </w:pPr>
      <w:r>
        <w:t>Әдеттегі түрлендірулерге белдіктерді түрлендіру, мұрын жастықшалары, қауіпсіздік жағалары және азықтандыруға қарсы шешімдер жатады.</w:t>
      </w:r>
    </w:p>
    <w:p>
      <w:pPr>
        <w:pStyle w:val="ListBullet"/>
        <w:spacing w:after="40" w:line="264" w:lineRule="auto"/>
      </w:pPr>
      <w:r>
        <w:t>Дәнекерлеу жұмыстарынан кейін ұнтақты жабу міндетті болып табылады; Кітап бұрандалары бұрандалы құлыппен бекітіледі.</w:t>
      </w:r>
    </w:p>
    <w:p>
      <w:pPr>
        <w:pStyle w:val="ListBullet"/>
        <w:spacing w:after="40" w:line="264" w:lineRule="auto"/>
      </w:pPr>
      <w:r>
        <w:t>Тұрақты тексерулер мен күтім конверттелген мұрынды қауіпсіз және ұзақ мерзімді перспективада жануарлардың әл-ауқатын сақтайды.</w:t>
      </w:r>
    </w:p>
    <w:p>
      <w:pPr>
        <w:pStyle w:val="Heading1"/>
      </w:pPr>
      <w:r>
        <w:t>МОДУЛЬ 8 - Құқықтық база, жауапкершілік және құжаттама</w:t>
      </w:r>
    </w:p>
    <w:p>
      <w:pPr>
        <w:pStyle w:val="Heading2"/>
      </w:pPr>
      <w:r>
        <w:t>8.0 Модуль мақсаты</w:t>
      </w:r>
    </w:p>
    <w:p>
      <w:pPr>
        <w:keepNext/>
      </w:pPr>
      <w:r>
        <w:t>Осы модульден кейін қатысушылар:</w:t>
      </w:r>
    </w:p>
    <w:p>
      <w:pPr>
        <w:pStyle w:val="ListBullet"/>
        <w:spacing w:after="40" w:line="264" w:lineRule="auto"/>
      </w:pPr>
      <w:r>
        <w:t>кеңесші ретіндегі рөліңіз бен жауапкершілігіңізді нақты бағалаңыз,</w:t>
      </w:r>
    </w:p>
    <w:p>
      <w:pPr>
        <w:pStyle w:val="ListBullet"/>
        <w:spacing w:after="40" w:line="264" w:lineRule="auto"/>
      </w:pPr>
      <w:r>
        <w:t>Ұстаушыларға кеңестердің шектеулері туралы ашық түрде хабарлаңыз,</w:t>
      </w:r>
    </w:p>
    <w:p>
      <w:pPr>
        <w:pStyle w:val="ListBullet"/>
        <w:spacing w:after="40" w:line="264" w:lineRule="auto"/>
      </w:pPr>
      <w:r>
        <w:t>қандай тармақтарды жазбаша құжаттау керектігін білу,</w:t>
      </w:r>
    </w:p>
    <w:p>
      <w:pPr>
        <w:pStyle w:val="ListBullet"/>
        <w:spacing w:after="40" w:line="264" w:lineRule="auto"/>
      </w:pPr>
      <w:r>
        <w:t>мұрындық кеңестерге байланысты негізгі құқықтық базалық шарттарды ескеру,</w:t>
      </w:r>
    </w:p>
    <w:p>
      <w:pPr>
        <w:pStyle w:val="ListBullet"/>
        <w:spacing w:after="40" w:line="264" w:lineRule="auto"/>
      </w:pPr>
      <w:r>
        <w:t>Қарапайым жауапкершілік пен ақпараттық ескертулерді заңгерлік кеңесті алмастырмай жұмысыңызға біріктіріңіз.</w:t>
      </w:r>
    </w:p>
    <w:p>
      <w:pPr>
        <w:pStyle w:val="Heading2"/>
      </w:pPr>
      <w:r>
        <w:t>8.1 Маңызды ескерту – заңгерлік кеңес емес</w:t>
      </w:r>
    </w:p>
    <w:p>
      <w:pPr>
        <w:keepNext/>
      </w:pPr>
      <w:r>
        <w:t>Бұл модуль мұрындық кеңестерге байланысты типтік құқықтық мәселелерге бағдар береді. Ол заңгердің жеке заң кеңесін немесе салық кеңесін алмастырмайды. Заңдар, ережелер және жергілікті талаптар елге, аймаққа немесе қауымдастыққа байланысты өзгеруі және айтарлықтай өзгеруі мүмкін.</w:t>
      </w:r>
    </w:p>
    <w:p>
      <w:pPr/>
      <w:r>
        <w:t>Принцип: Тұмсық бойынша кеңес берушілер әрқашан өз тұтынушыларына қолданыстағы заңдардың, тұмсық пен қарғыбау талаптарының және басқа да ресми талаптардың сақталуына жауапты екенін көрсетуі керек.</w:t>
      </w:r>
    </w:p>
    <w:p>
      <w:pPr>
        <w:pStyle w:val="Heading2"/>
      </w:pPr>
      <w:r>
        <w:t>8.2 Рөлді түсіндіру - кеңесшілер не істейді (және не істемейді)</w:t>
      </w:r>
    </w:p>
    <w:p>
      <w:pPr>
        <w:keepNext/>
      </w:pPr>
      <w:r>
        <w:t>Саусақ кеңесшілерінің нақты анықталған рөлі бар. Олар тұмсықтардың жарамдылығы, материалы, қауіпсіздік аспектілері және жануарлардың әл-ауқаты үшін қолайлы қолдану саласындағы мамандар. Әдетте, олар мал дәрігері де, заңгер де емес.</w:t>
      </w:r>
    </w:p>
    <w:p>
      <w:pPr/>
      <w:r>
        <w:t>Төменгі кеңесшілердің типтік міндеттері:</w:t>
      </w:r>
    </w:p>
    <w:p>
      <w:pPr>
        <w:pStyle w:val="ListBullet"/>
        <w:spacing w:after="40" w:line="264" w:lineRule="auto"/>
      </w:pPr>
      <w:r>
        <w:t>Үлгілер, өлшемдер және материалдар бойынша кеңес (мысалы, сым себет, биотан белдіктері, тағамды қорғау),</w:t>
      </w:r>
    </w:p>
    <w:p>
      <w:pPr>
        <w:pStyle w:val="ListBullet"/>
        <w:spacing w:after="40" w:line="264" w:lineRule="auto"/>
      </w:pPr>
      <w:r>
        <w:t>Өлшемдер мен фитингтерді, оның ішінде жарамдылығын тексеруді жүргізу,</w:t>
      </w:r>
    </w:p>
    <w:p>
      <w:pPr>
        <w:pStyle w:val="ListBullet"/>
        <w:spacing w:after="40" w:line="264" w:lineRule="auto"/>
      </w:pPr>
      <w:r>
        <w:t>Тұмсықтың мағынасы бар-жоғын және белгілі бір жағдайда жануарларға қолайлы түрде қолдануға болатынын бағалау,</w:t>
      </w:r>
    </w:p>
    <w:p>
      <w:pPr>
        <w:pStyle w:val="ListBullet"/>
        <w:spacing w:after="40" w:line="264" w:lineRule="auto"/>
      </w:pPr>
      <w:r>
        <w:t>Тұмсық шектері туралы білім беру (оқытуды, медицинаны, басқаруды алмастырмайды).</w:t>
      </w:r>
    </w:p>
    <w:p>
      <w:pPr/>
      <w:r>
        <w:t>Тұмсықпен кеңесу тапсырмалары жоқ:</w:t>
      </w:r>
    </w:p>
    <w:p>
      <w:pPr>
        <w:pStyle w:val="ListBullet"/>
        <w:spacing w:after="40" w:line="264" w:lineRule="auto"/>
      </w:pPr>
      <w:r>
        <w:t>ауруларды немесе мінез-құлық бұзылыстарын диагностикаламау,</w:t>
      </w:r>
    </w:p>
    <w:p>
      <w:pPr>
        <w:pStyle w:val="ListBullet"/>
        <w:spacing w:after="40" w:line="264" w:lineRule="auto"/>
      </w:pPr>
      <w:r>
        <w:t>емдеуге уәде бермеу немесе табысқа кепілдік бермеу,</w:t>
      </w:r>
    </w:p>
    <w:p>
      <w:pPr>
        <w:pStyle w:val="ListBullet"/>
        <w:spacing w:after="40" w:line="264" w:lineRule="auto"/>
      </w:pPr>
      <w:r>
        <w:t>нақты жеке істер бойынша міндетті заңдық кеңес бермеу,</w:t>
      </w:r>
    </w:p>
    <w:p>
      <w:pPr>
        <w:pStyle w:val="ListBullet"/>
        <w:spacing w:after="40" w:line="264" w:lineRule="auto"/>
      </w:pPr>
      <w:r>
        <w:t>ресми шешімдерді ауыстырмаңыз немесе бағаламаңыз.</w:t>
      </w:r>
    </w:p>
    <w:p>
      <w:pPr>
        <w:pStyle w:val="Heading2"/>
      </w:pPr>
      <w:r>
        <w:t>8.3 Келісімшарттық принциптер және бизнес үлгілері (қысқаша)</w:t>
      </w:r>
    </w:p>
    <w:p>
      <w:pPr>
        <w:keepNext/>
      </w:pPr>
      <w:r>
        <w:t>Тұмсық бойынша консультанттардың жұмыс істеу тәсіліне байланысты, мысалы, өзін-өзі жұмыспен қамтыған қызмет, коммерциялық қызмет, штаттан тыс жұмыс немесе ынтымақтастықтың бөлігі ретіндегі қызмет сияқты басқа құқықтық жіктеу пайда болуы мүмкін. Арнайы тіркеу, салық режимі және келісім-шарт құрылымы әрқашан тиісті маманның кеңесімен жеке нақтылануы керек.</w:t>
      </w:r>
    </w:p>
    <w:p>
      <w:pPr/>
      <w:r>
        <w:t>Бұл жерде егжей-тегжейлі құқықтық нысанға қарағанда маңыздырақ, тұтынушылар келісімшартты кіммен жасасып жатқанын және нақты қандай қызметтер келісілгенін білуі керек.</w:t>
      </w:r>
    </w:p>
    <w:p>
      <w:pPr>
        <w:pStyle w:val="Heading2"/>
      </w:pPr>
      <w:r>
        <w:t>8.4 Жауапкершілік және жауапкершілікті алып тастау</w:t>
      </w:r>
    </w:p>
    <w:p>
      <w:pPr>
        <w:keepNext/>
      </w:pPr>
      <w:r>
        <w:t>Тұмсық туралы кеңес әрқашан қауіпсіздік және зақымдану қаупі, мысалы, тістеу жарақаттары, мүліктің зақымдануы немесе нәтижесінде зақымдану туралы болады. Сондықтан жауапкершілік туралы нақты хабарлау маңызды.</w:t>
      </w:r>
    </w:p>
    <w:p>
      <w:pPr/>
      <w:r>
        <w:t>Принциптері:</w:t>
      </w:r>
    </w:p>
    <w:p>
      <w:pPr>
        <w:pStyle w:val="ListBullet"/>
        <w:spacing w:after="40" w:line="264" w:lineRule="auto"/>
      </w:pPr>
      <w:r>
        <w:t>Иелері әрқашан иттері үшін жауап береді - тіпті тұмсығы болса да.</w:t>
      </w:r>
    </w:p>
    <w:p>
      <w:pPr>
        <w:pStyle w:val="ListBullet"/>
        <w:spacing w:after="40" w:line="264" w:lineRule="auto"/>
      </w:pPr>
      <w:r>
        <w:t>Тұмсық жарақат алу қаупін азайтады, бірақ оны ешқашан 100% жоя алмайды.</w:t>
      </w:r>
    </w:p>
    <w:p>
      <w:pPr>
        <w:pStyle w:val="ListBullet"/>
        <w:spacing w:after="40" w:line="264" w:lineRule="auto"/>
      </w:pPr>
      <w:r>
        <w:t>Консультанттар мұқият кәсіби кеңес беруге міндетті, бірақ иттің мінез-құлқында табысқа кепілдік берілмейді.</w:t>
      </w:r>
    </w:p>
    <w:p>
      <w:pPr>
        <w:pStyle w:val="ListBullet"/>
        <w:spacing w:after="40" w:line="264" w:lineRule="auto"/>
      </w:pPr>
      <w:r>
        <w:t>Өрескел қате кеңестер немесе анық кемшіліктер болған жағдайда, жауапкершілік әлі де туындауы мүмкін - сондықтан күтім, құжаттама және тиісті кәсіби жауапкершілікті сақтандыру маңызды.</w:t>
      </w:r>
    </w:p>
    <w:p>
      <w:pPr/>
      <w:r>
        <w:t>Қарапайым, түсінікті жауапкершілік хабарламаларымен жұмыс істеу және оларды тұтынушылардың растауы - әсіресе тістеу немесе ресми талаптар сияқты оқиғалар тарихы бар иттер үшін мағынасы бар.</w:t>
      </w:r>
    </w:p>
    <w:p>
      <w:pPr>
        <w:pStyle w:val="Heading2"/>
      </w:pPr>
      <w:r>
        <w:t>8.5 Құжаттама – не жазылуы керек</w:t>
      </w:r>
    </w:p>
    <w:p>
      <w:pPr>
        <w:keepNext/>
      </w:pPr>
      <w:r>
        <w:t>Жақсы құжаттама итті, иесін және кеңесшісін қорғайды. Ол қадағалануды қамтамасыз етеді және талқыланған және ұсынылған нәрсені көрсете алу үшін күмән туындаған жағдайда маңызды.</w:t>
      </w:r>
    </w:p>
    <w:p>
      <w:pPr/>
      <w:r>
        <w:t>Құжаттаманың типтік компоненттері:</w:t>
      </w:r>
    </w:p>
    <w:p>
      <w:pPr>
        <w:pStyle w:val="ListBullet"/>
        <w:spacing w:after="40" w:line="264" w:lineRule="auto"/>
      </w:pPr>
      <w:r>
        <w:t>Тұтынушы деректері (аты-жөні, байланыс деректері) - қажетінше,</w:t>
      </w:r>
    </w:p>
    <w:p>
      <w:pPr>
        <w:pStyle w:val="ListBullet"/>
        <w:spacing w:after="40" w:line="264" w:lineRule="auto"/>
      </w:pPr>
      <w:r>
        <w:t>Ит деректері (аты, жасы, тұқымы/қосылысы, ерекше ауытқулар),</w:t>
      </w:r>
    </w:p>
    <w:p>
      <w:pPr>
        <w:pStyle w:val="ListBullet"/>
        <w:spacing w:after="40" w:line="264" w:lineRule="auto"/>
      </w:pPr>
      <w:r>
        <w:t>Анамнезі: белгілі тістеу оқиғалары, қолданыстағы ресми талаптар, медициналық ерекшеліктері,</w:t>
      </w:r>
    </w:p>
    <w:p>
      <w:pPr>
        <w:pStyle w:val="ListBullet"/>
        <w:spacing w:after="40" w:line="264" w:lineRule="auto"/>
      </w:pPr>
      <w:r>
        <w:t>Өлшеу туралы есеп: барлық тиісті өлшемдер (ұстау, бас, бау), ең дұрысы күні,</w:t>
      </w:r>
    </w:p>
    <w:p>
      <w:pPr>
        <w:pStyle w:val="ListBullet"/>
        <w:spacing w:after="40" w:line="264" w:lineRule="auto"/>
      </w:pPr>
      <w:r>
        <w:t>Басшының фотосуреттері және егер қажет болса, өлшеу жағдайы, егер иесі келіссе,</w:t>
      </w:r>
    </w:p>
    <w:p>
      <w:pPr>
        <w:pStyle w:val="ListBullet"/>
        <w:spacing w:after="40" w:line="264" w:lineRule="auto"/>
      </w:pPr>
      <w:r>
        <w:t>ұсынылған үлгі, өлшем және модификациялар (мысалы, биотан белдігі, тамақтандыруға қарсы пластинка, қауіпсіздік жағасы),</w:t>
      </w:r>
    </w:p>
    <w:p>
      <w:pPr>
        <w:pStyle w:val="ListBullet"/>
        <w:spacing w:after="40" w:line="264" w:lineRule="auto"/>
      </w:pPr>
      <w:r>
        <w:t>Берілген ақпарат (мысалы, ентігуден құтылу, жаттығу, улы жем алу қаупі, ветеринар немесе жаттықтырушының ұсынысы),</w:t>
      </w:r>
    </w:p>
    <w:p>
      <w:pPr>
        <w:pStyle w:val="ListBullet"/>
        <w:spacing w:after="40" w:line="264" w:lineRule="auto"/>
      </w:pPr>
      <w:r>
        <w:t>Қол қою немесе консультация өткенін растау және пайдалану жөніндегі нұсқаулық түсіндірілді.</w:t>
      </w:r>
    </w:p>
    <w:p>
      <w:pPr>
        <w:pStyle w:val="Heading2"/>
      </w:pPr>
      <w:r>
        <w:t>8.6 Жалпы құқықтық база</w:t>
      </w:r>
    </w:p>
    <w:p>
      <w:pPr>
        <w:keepNext/>
      </w:pPr>
      <w:r>
        <w:t>Елге, аймаққа немесе муниципалитетке байланысты ауыз қуысы туралы кеңес беру үшін әртүрлі заң талаптары сәйкес болуы мүмкін. Мәліметтер көбінесе күрделі және өзгеруі мүмкін. Сонымен, мұнда тек кейбір жалпы нұсқаулар берілген:</w:t>
      </w:r>
    </w:p>
    <w:p>
      <w:pPr>
        <w:pStyle w:val="ListBullet"/>
        <w:spacing w:after="40" w:line="264" w:lineRule="auto"/>
      </w:pPr>
      <w:r>
        <w:t>Тұмсық пен қарғыбау талаптары: Орналасқан жеріне байланысты иттер қашан және қай жерде тұмсық киюі немесе қарғыбауы керек, мысалы, қоғамдық көлікте, белгілі бір қоғамдық орындарда немесе белгілі бір иттерге қатысты ережелер болуы мүмкін.</w:t>
      </w:r>
    </w:p>
    <w:p>
      <w:pPr>
        <w:pStyle w:val="ListBullet"/>
        <w:spacing w:after="40" w:line="264" w:lineRule="auto"/>
      </w:pPr>
      <w:r>
        <w:t>Жеке иттерге немесе ит санаттарына арналған арнайы талаптар: Кейбір елдерде немесе аймақтарда, мысалы, тістеу оқиғаларынан кейін, ресми талаптарға немесе иттердің белгілі бір топтарына арналған арнайы талаптар бар. Консультанттар ағымдағы ақпаратты әрқашан жауапты органдардан немесе заң мамандарынан алу керектігін атап өтуі керек.</w:t>
      </w:r>
    </w:p>
    <w:p>
      <w:pPr>
        <w:pStyle w:val="ListBullet"/>
        <w:spacing w:after="40" w:line="264" w:lineRule="auto"/>
      </w:pPr>
      <w:r>
        <w:t>Жауапкершілікті сақтандыру: иттермен коммерциялық немесе тұрақты түрде жұмыс істейтін адамдарға сәйкес кәсіби жауапкершілікті сақтандыру ұсынылады. Ол сізді бірдеңе болған жағдайда қаржылық зардаптардан қорғайды.</w:t>
      </w:r>
    </w:p>
    <w:p>
      <w:pPr>
        <w:pStyle w:val="ListBullet"/>
        <w:spacing w:after="40" w:line="264" w:lineRule="auto"/>
      </w:pPr>
      <w:r>
        <w:t>Деректерді қорғау: Жеке деректер тек белгілі бір мақсат үшін өңделуі керек, қажет уақыттан ұзағырақ сақталмауы және заңды негізде немесе келісімсіз берілмеуі керек. Фотосуреттер немесе арнайы деректер үшін әрқашан экспресс келісімді алу керек.</w:t>
      </w:r>
    </w:p>
    <w:p>
      <w:pPr/>
      <w:r>
        <w:t>Деректерді қорғау мәтіндері, заңды ескертулер, келісім-шарттар мен келісімдер үшін нақты тұжырымдар әрқашан заңгер маманмен келісілуі керек.</w:t>
      </w:r>
    </w:p>
    <w:p>
      <w:pPr>
        <w:pStyle w:val="Heading2"/>
      </w:pPr>
      <w:r>
        <w:t>8.7 Тістеу оқиғалары бар иттермен күресу және ресми талаптар</w:t>
      </w:r>
    </w:p>
    <w:p>
      <w:pPr>
        <w:keepNext/>
      </w:pPr>
      <w:r>
        <w:t>Тістеу тарихы немесе ресми талаптары бар иттерге кеңес беру ерекше күтімді талап етеді - кәсіби және заңды түрде.</w:t>
      </w:r>
    </w:p>
    <w:p>
      <w:pPr/>
      <w:r>
        <w:t>Маңызды нүктелер:</w:t>
      </w:r>
    </w:p>
    <w:p>
      <w:pPr>
        <w:pStyle w:val="ListBullet"/>
        <w:spacing w:after="40" w:line="264" w:lineRule="auto"/>
      </w:pPr>
      <w:r>
        <w:t>Өзіңіздің және басқа адамдардың қауіпсіздігі бірінші кезекте тұрады - тұмсық және қажет болған жағдайда басқа қауіпсіздік құрылғылары (мысалы, қарғыбаудағы қос қауіпсіздік) міндетті болып табылады.</w:t>
      </w:r>
    </w:p>
    <w:p>
      <w:pPr>
        <w:pStyle w:val="ListBullet"/>
        <w:spacing w:after="40" w:line="264" w:lineRule="auto"/>
      </w:pPr>
      <w:r>
        <w:t>Тарих құжаттамада анық, тілді драмасыз, нақты және қысқаша жазылуы керек.</w:t>
      </w:r>
    </w:p>
    <w:p>
      <w:pPr>
        <w:pStyle w:val="ListBullet"/>
        <w:spacing w:after="40" w:line="264" w:lineRule="auto"/>
      </w:pPr>
      <w:r>
        <w:t>Консультанттар қай тұмсық техникалық тұрғыдан қолайлы екендігі туралы кеңес бере алады, бірақ талаптардың формальды түрде орындалғанын бағалауға жауапты емес – бұл жауапты органдарда.</w:t>
      </w:r>
    </w:p>
    <w:p>
      <w:pPr>
        <w:pStyle w:val="ListBullet"/>
        <w:spacing w:after="40" w:line="264" w:lineRule="auto"/>
      </w:pPr>
      <w:r>
        <w:t>Меншік иелеріне қосымша оқыту және қажет болған жағдайда мінез-құлық ветеринариясының қажеттілігін көрсету мағынасы бар.</w:t>
      </w:r>
    </w:p>
    <w:p>
      <w:pPr>
        <w:pStyle w:val="Heading2"/>
      </w:pPr>
      <w:r>
        <w:t>8.8 Ескертпелер мен жауапкершіліктен бас тартуға арналған мысалдар</w:t>
      </w:r>
    </w:p>
    <w:p>
      <w:pPr>
        <w:keepNext/>
      </w:pPr>
      <w:r>
        <w:t>Төмендегі тұжырымдар тұтынушыларға арналған ескертулердің қандай болуы мүмкін екендігінің мысалдары болып табылады. Олар толық заңды құжаттар емес, заңды түрде қаралып, түзетілуі керек үлгі ретінде қарастырылған.</w:t>
      </w:r>
    </w:p>
    <w:p>
      <w:pPr/>
      <w:r>
        <w:t>Мысал: Жауапкершілік туралы ескертпе "Тұмсықпен кеңесу мүмкіндігінше қолайлы және жануарларға қолайлы тұмсықты таңдауға және бейімдеуге қызмет етеді. Ит пен оның мінез-құлқы үшін жауапкершілік әрқашан иесіне жүктеледі. Тұмсық жарақат алу қаупін азайтады, бірақ оны толығымен жоя алмайды."</w:t>
      </w:r>
    </w:p>
    <w:p>
      <w:pPr/>
      <w:r>
        <w:t>Мысал: Ешқандай мінез-құлық немесе емдік уәделер жоқ "Тұмсықты пайдалану иттің мінез-құлқындағы өзгерістерге кепілдік бермейді. Кеңес ветеринарлық емдеуді, мінез-құлық терапиясын немесе оқыту жұмысын алмастырмайды."</w:t>
      </w:r>
    </w:p>
    <w:p>
      <w:pPr/>
      <w:r>
        <w:t>Мысал: Денсаулыққа қауіп төндіретін ескерту "Егер сізде бұрыннан белгілі аурулар болса (мысалы, жүрек, өкпе немесе тыныс алу органдарының аурулары, неврологиялық аурулар), тұмсықты қолдануды емдеуші ветеринармен келісу керек. Бізге итіңіздің бұрын болған белгілі аурулары туралы хабарлаңыз."</w:t>
      </w:r>
    </w:p>
    <w:p>
      <w:pPr/>
      <w:r>
        <w:t>Осы немесе осыған ұқсас мәтіндерді тіркеу нысандарына, консультациялық келісім-шарттарға немесе ақпараттық парақтарға біріктіруге болады - заңдық сараптамадан және нақты бизнес үлгісіне бейімделгеннен кейін.</w:t>
      </w:r>
    </w:p>
    <w:p>
      <w:pPr>
        <w:pStyle w:val="Heading2"/>
      </w:pPr>
      <w:r>
        <w:t>8.9 Негізгі мәлімдемелер Модуль 8</w:t>
      </w:r>
    </w:p>
    <w:p>
      <w:pPr>
        <w:pStyle w:val="ListBullet"/>
        <w:spacing w:after="40" w:line="264" w:lineRule="auto"/>
      </w:pPr>
      <w:r>
        <w:t>Тұмсық бойынша кеңесшілер жануарлардың әл-ауқатына қатысты мұқият кеңестер беруге жауапты - әрбір иттің мінез-құлқы үшін емес.</w:t>
      </w:r>
    </w:p>
    <w:p>
      <w:pPr>
        <w:pStyle w:val="ListBullet"/>
        <w:spacing w:after="40" w:line="264" w:lineRule="auto"/>
      </w:pPr>
      <w:r>
        <w:t>Нақты рөлді түсіндіру және ветеринарлардан, жаттықтырушылардан және заңгерлік кеңестерден ажырату маңызды.</w:t>
      </w:r>
    </w:p>
    <w:p>
      <w:pPr>
        <w:pStyle w:val="ListBullet"/>
        <w:spacing w:after="40" w:line="264" w:lineRule="auto"/>
      </w:pPr>
      <w:r>
        <w:t>Жақсы құжаттама (деректер, өлшемдер, ұсыныстар, ескертпелер) қатысқандардың барлығын қорғайды.</w:t>
      </w:r>
    </w:p>
    <w:p>
      <w:pPr>
        <w:pStyle w:val="ListBullet"/>
        <w:spacing w:after="40" w:line="264" w:lineRule="auto"/>
      </w:pPr>
      <w:r>
        <w:t>Жауапкершілікке, жауапкершілікке, құжаттамаға және деректерді қорғауға қатысты заң талаптары елге немесе аймаққа байланысты әр түрлі болуы мүмкін - иелер өздерін белсенді түрде хабардар етуі керек.</w:t>
      </w:r>
    </w:p>
    <w:p>
      <w:pPr>
        <w:pStyle w:val="ListBullet"/>
        <w:spacing w:after="40" w:line="264" w:lineRule="auto"/>
      </w:pPr>
      <w:r>
        <w:t>Қарапайым, түсінікті ескертпелер мен ескертулер күтулерді нақтылауға және түсінбеушіліктерді болдырмауға көмектеседі.</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