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Grunnþjálfun</w:t>
      </w:r>
    </w:p>
    <w:p>
      <w:pPr>
        <w:spacing w:before="0" w:after="40" w:line="240" w:lineRule="auto"/>
        <w:jc w:val="center"/>
      </w:pPr>
      <w:r>
        <w:rPr>
          <w:rFonts w:ascii="Calibri" w:hAnsi="Calibri" w:eastAsia="Calibri"/>
          <w:b/>
          <w:i w:val="0"/>
          <w:sz w:val="48"/>
        </w:rPr>
        <w:t>Neyðarráð</w:t>
      </w:r>
    </w:p>
    <w:p>
      <w:pPr>
        <w:spacing w:before="0" w:after="400" w:line="240" w:lineRule="auto"/>
        <w:jc w:val="center"/>
      </w:pPr>
      <w:r>
        <w:rPr>
          <w:rFonts w:ascii="Calibri" w:hAnsi="Calibri" w:eastAsia="Calibri"/>
          <w:b w:val="0"/>
          <w:i w:val="0"/>
          <w:sz w:val="30"/>
        </w:rPr>
        <w:t>Einingar 1-8</w:t>
      </w:r>
    </w:p>
    <w:p>
      <w:pPr>
        <w:spacing w:before="0" w:after="360" w:line="240" w:lineRule="auto"/>
        <w:jc w:val="center"/>
      </w:pPr>
      <w:r>
        <w:rPr>
          <w:rFonts w:ascii="Calibri" w:hAnsi="Calibri" w:eastAsia="Calibri"/>
          <w:b w:val="0"/>
          <w:i w:val="0"/>
          <w:sz w:val="22"/>
        </w:rPr>
        <w:t>Fyrirtæki: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Hér getur þú fundið allt um trýni og DIY í búðinni okkar.</w:t>
      </w:r>
    </w:p>
    <w:p>
      <w:pPr>
        <w:spacing w:before="0" w:after="0" w:line="240" w:lineRule="auto"/>
      </w:pPr>
      <w:r>
        <w:br w:type="page"/>
      </w:r>
    </w:p>
    <w:p>
      <w:pPr>
        <w:pStyle w:val="Heading1"/>
        <w:pageBreakBefore w:val="0"/>
      </w:pPr>
      <w:r>
        <w:t>Efnisyfirlit</w:t>
      </w:r>
    </w:p>
    <w:p>
      <w:pPr>
        <w:spacing w:before="0" w:after="0" w:line="240" w:lineRule="auto"/>
        <w:ind w:left="0"/>
      </w:pPr>
      <w:r>
        <w:rPr>
          <w:b/>
          <w:sz w:val="20"/>
        </w:rPr>
        <w:t>AÐIN 1 - Grunnatriði, notkunarsvið og hlutverk trýniráðgjafa</w:t>
      </w:r>
    </w:p>
    <w:p>
      <w:pPr>
        <w:spacing w:before="0" w:after="0" w:line="240" w:lineRule="auto"/>
        <w:ind w:left="283"/>
      </w:pPr>
      <w:r>
        <w:rPr>
          <w:sz w:val="20"/>
        </w:rPr>
        <w:t>1.0 Markmið áfangans</w:t>
      </w:r>
    </w:p>
    <w:p>
      <w:pPr>
        <w:spacing w:before="0" w:after="0" w:line="240" w:lineRule="auto"/>
        <w:ind w:left="283"/>
      </w:pPr>
      <w:r>
        <w:rPr>
          <w:sz w:val="20"/>
        </w:rPr>
        <w:t>1.1 Hvers vegna trýni yfirleitt?</w:t>
      </w:r>
    </w:p>
    <w:p>
      <w:pPr>
        <w:spacing w:before="0" w:after="0" w:line="240" w:lineRule="auto"/>
        <w:ind w:left="283"/>
      </w:pPr>
      <w:r>
        <w:rPr>
          <w:sz w:val="20"/>
        </w:rPr>
        <w:t>1.2 Dæmigert notkunarsvið</w:t>
      </w:r>
    </w:p>
    <w:p>
      <w:pPr>
        <w:spacing w:before="0" w:after="0" w:line="240" w:lineRule="auto"/>
        <w:ind w:left="567"/>
      </w:pPr>
      <w:r>
        <w:rPr>
          <w:sz w:val="20"/>
        </w:rPr>
        <w:t>1.2.1 Læknisaðstæður</w:t>
      </w:r>
    </w:p>
    <w:p>
      <w:pPr>
        <w:spacing w:before="0" w:after="0" w:line="240" w:lineRule="auto"/>
        <w:ind w:left="567"/>
      </w:pPr>
      <w:r>
        <w:rPr>
          <w:sz w:val="20"/>
        </w:rPr>
        <w:t>1.2.2 Daglegt líf &amp; eiturbeita</w:t>
      </w:r>
    </w:p>
    <w:p>
      <w:pPr>
        <w:spacing w:before="0" w:after="0" w:line="240" w:lineRule="auto"/>
        <w:ind w:left="567"/>
      </w:pPr>
      <w:r>
        <w:rPr>
          <w:sz w:val="20"/>
        </w:rPr>
        <w:t>1.2.3 Þjálfunar- og hegðunarvandamál</w:t>
      </w:r>
    </w:p>
    <w:p>
      <w:pPr>
        <w:spacing w:before="0" w:after="0" w:line="240" w:lineRule="auto"/>
        <w:ind w:left="283"/>
      </w:pPr>
      <w:r>
        <w:rPr>
          <w:sz w:val="20"/>
        </w:rPr>
        <w:t>1.3 Afmörkun: Trýni er ekki þjálfunartæki</w:t>
      </w:r>
    </w:p>
    <w:p>
      <w:pPr>
        <w:spacing w:before="0" w:after="0" w:line="240" w:lineRule="auto"/>
        <w:ind w:left="283"/>
      </w:pPr>
      <w:r>
        <w:rPr>
          <w:sz w:val="20"/>
        </w:rPr>
        <w:t>1.4 Hlutverk trýniráðgjafa hjá Caniseguros</w:t>
      </w:r>
    </w:p>
    <w:p>
      <w:pPr>
        <w:spacing w:before="0" w:after="0" w:line="240" w:lineRule="auto"/>
        <w:ind w:left="283"/>
      </w:pPr>
      <w:r>
        <w:rPr>
          <w:sz w:val="20"/>
        </w:rPr>
        <w:t>1.5 Samskipti landamæra</w:t>
      </w:r>
    </w:p>
    <w:p>
      <w:pPr>
        <w:spacing w:before="0" w:after="0" w:line="240" w:lineRule="auto"/>
        <w:ind w:left="0"/>
      </w:pPr>
      <w:r>
        <w:rPr>
          <w:b/>
          <w:sz w:val="20"/>
        </w:rPr>
        <w:t>AÐIN 2 - Læknisfræðilegir þættir og áhættur þegar þú ert með trýni</w:t>
      </w:r>
    </w:p>
    <w:p>
      <w:pPr>
        <w:spacing w:before="0" w:after="0" w:line="240" w:lineRule="auto"/>
        <w:ind w:left="283"/>
      </w:pPr>
      <w:r>
        <w:rPr>
          <w:sz w:val="20"/>
        </w:rPr>
        <w:t>2.0 Markmið áfangans</w:t>
      </w:r>
    </w:p>
    <w:p>
      <w:pPr>
        <w:spacing w:before="0" w:after="0" w:line="240" w:lineRule="auto"/>
        <w:ind w:left="283"/>
      </w:pPr>
      <w:r>
        <w:rPr>
          <w:sz w:val="20"/>
        </w:rPr>
        <w:t>2.1 Panting &amp; Hitastilling</w:t>
      </w:r>
    </w:p>
    <w:p>
      <w:pPr>
        <w:spacing w:before="0" w:after="0" w:line="240" w:lineRule="auto"/>
        <w:ind w:left="283"/>
      </w:pPr>
      <w:r>
        <w:rPr>
          <w:sz w:val="20"/>
        </w:rPr>
        <w:t>2.2 Þrýstipunktar, húð &amp; þrýstingssár</w:t>
      </w:r>
    </w:p>
    <w:p>
      <w:pPr>
        <w:spacing w:before="0" w:after="0" w:line="240" w:lineRule="auto"/>
        <w:ind w:left="283"/>
      </w:pPr>
      <w:r>
        <w:rPr>
          <w:sz w:val="20"/>
        </w:rPr>
        <w:t>2.3 Öndunarfæri og hitaálag</w:t>
      </w:r>
    </w:p>
    <w:p>
      <w:pPr>
        <w:spacing w:before="0" w:after="0" w:line="240" w:lineRule="auto"/>
        <w:ind w:left="283"/>
      </w:pPr>
      <w:r>
        <w:rPr>
          <w:sz w:val="20"/>
        </w:rPr>
        <w:t>2.4 Aðrir læknisfræðilegir þættir</w:t>
      </w:r>
    </w:p>
    <w:p>
      <w:pPr>
        <w:spacing w:before="0" w:after="0" w:line="240" w:lineRule="auto"/>
        <w:ind w:left="283"/>
      </w:pPr>
      <w:r>
        <w:rPr>
          <w:sz w:val="20"/>
        </w:rPr>
        <w:t>2.5 Læknisfræðilegar frábendingar / dýralækningar</w:t>
      </w:r>
    </w:p>
    <w:p>
      <w:pPr>
        <w:spacing w:before="0" w:after="0" w:line="240" w:lineRule="auto"/>
        <w:ind w:left="283"/>
      </w:pPr>
      <w:r>
        <w:rPr>
          <w:sz w:val="20"/>
        </w:rPr>
        <w:t>2.6 Hlutverk ráðgjafa um læknisfræðileg málefni</w:t>
      </w:r>
    </w:p>
    <w:p>
      <w:pPr>
        <w:spacing w:before="0" w:after="0" w:line="240" w:lineRule="auto"/>
        <w:ind w:left="283"/>
      </w:pPr>
      <w:r>
        <w:rPr>
          <w:sz w:val="20"/>
        </w:rPr>
        <w:t>2.7 Helstu staðhæfingar Eining 2</w:t>
      </w:r>
    </w:p>
    <w:p>
      <w:pPr>
        <w:spacing w:before="0" w:after="0" w:line="240" w:lineRule="auto"/>
        <w:ind w:left="0"/>
      </w:pPr>
      <w:r>
        <w:rPr>
          <w:b/>
          <w:sz w:val="20"/>
        </w:rPr>
        <w:t>AÐIN 3 - Goðsögn, samskipti &amp; eiganda sálfræði</w:t>
      </w:r>
    </w:p>
    <w:p>
      <w:pPr>
        <w:spacing w:before="0" w:after="0" w:line="240" w:lineRule="auto"/>
        <w:ind w:left="283"/>
      </w:pPr>
      <w:r>
        <w:rPr>
          <w:sz w:val="20"/>
        </w:rPr>
        <w:t>3.0 Markmið áfangans</w:t>
      </w:r>
    </w:p>
    <w:p>
      <w:pPr>
        <w:spacing w:before="0" w:after="0" w:line="240" w:lineRule="auto"/>
        <w:ind w:left="283"/>
      </w:pPr>
      <w:r>
        <w:rPr>
          <w:sz w:val="20"/>
        </w:rPr>
        <w:t>3.1 Dæmigerðar goðsagnir um trýnið</w:t>
      </w:r>
    </w:p>
    <w:p>
      <w:pPr>
        <w:spacing w:before="0" w:after="0" w:line="240" w:lineRule="auto"/>
        <w:ind w:left="283"/>
      </w:pPr>
      <w:r>
        <w:rPr>
          <w:sz w:val="20"/>
        </w:rPr>
        <w:t>3.2 Tæknileg flokkun á mikilvægustu goðsögnum</w:t>
      </w:r>
    </w:p>
    <w:p>
      <w:pPr>
        <w:spacing w:before="0" w:after="0" w:line="240" w:lineRule="auto"/>
        <w:ind w:left="283"/>
      </w:pPr>
      <w:r>
        <w:rPr>
          <w:sz w:val="20"/>
        </w:rPr>
        <w:t>3.3 Dæmi um svör í viðskiptamannasamræðum</w:t>
      </w:r>
    </w:p>
    <w:p>
      <w:pPr>
        <w:spacing w:before="0" w:after="0" w:line="240" w:lineRule="auto"/>
        <w:ind w:left="283"/>
      </w:pPr>
      <w:r>
        <w:rPr>
          <w:sz w:val="20"/>
        </w:rPr>
        <w:t>3.4 Að takast á við tilfinningar eigenda</w:t>
      </w:r>
    </w:p>
    <w:p>
      <w:pPr>
        <w:spacing w:before="0" w:after="0" w:line="240" w:lineRule="auto"/>
        <w:ind w:left="283"/>
      </w:pPr>
      <w:r>
        <w:rPr>
          <w:sz w:val="20"/>
        </w:rPr>
        <w:t>3.5 Samskiptastíll í ráðgjöf</w:t>
      </w:r>
    </w:p>
    <w:p>
      <w:pPr>
        <w:spacing w:before="0" w:after="0" w:line="240" w:lineRule="auto"/>
        <w:ind w:left="283"/>
      </w:pPr>
      <w:r>
        <w:rPr>
          <w:sz w:val="20"/>
        </w:rPr>
        <w:t>3.6 Takmörk samskipta</w:t>
      </w:r>
    </w:p>
    <w:p>
      <w:pPr>
        <w:spacing w:before="0" w:after="0" w:line="240" w:lineRule="auto"/>
        <w:ind w:left="283"/>
      </w:pPr>
      <w:r>
        <w:rPr>
          <w:sz w:val="20"/>
        </w:rPr>
        <w:t>3.7 Helstu staðhæfingar Eining 3</w:t>
      </w:r>
    </w:p>
    <w:p>
      <w:pPr>
        <w:spacing w:before="0" w:after="0" w:line="240" w:lineRule="auto"/>
        <w:ind w:left="0"/>
      </w:pPr>
      <w:r>
        <w:rPr>
          <w:b/>
          <w:sz w:val="20"/>
        </w:rPr>
        <w:t>MODULE 4 - Mæling, passa og skipuleggja belti</w:t>
      </w:r>
    </w:p>
    <w:p>
      <w:pPr>
        <w:spacing w:before="0" w:after="0" w:line="240" w:lineRule="auto"/>
        <w:ind w:left="283"/>
      </w:pPr>
      <w:r>
        <w:rPr>
          <w:sz w:val="20"/>
        </w:rPr>
        <w:t>4.0 Markmið áfangans</w:t>
      </w:r>
    </w:p>
    <w:p>
      <w:pPr>
        <w:spacing w:before="0" w:after="0" w:line="240" w:lineRule="auto"/>
        <w:ind w:left="283"/>
      </w:pPr>
      <w:r>
        <w:rPr>
          <w:sz w:val="20"/>
        </w:rPr>
        <w:t>4.1 Yfirlit og meginreglur um mælingar á trýni</w:t>
      </w:r>
    </w:p>
    <w:p>
      <w:pPr>
        <w:spacing w:before="0" w:after="0" w:line="240" w:lineRule="auto"/>
        <w:ind w:left="283"/>
      </w:pPr>
      <w:r>
        <w:rPr>
          <w:sz w:val="20"/>
        </w:rPr>
        <w:t>4.2 Mælitæki og undirbúningur</w:t>
      </w:r>
    </w:p>
    <w:p>
      <w:pPr>
        <w:spacing w:before="0" w:after="0" w:line="240" w:lineRule="auto"/>
        <w:ind w:left="283"/>
      </w:pPr>
      <w:r>
        <w:rPr>
          <w:sz w:val="20"/>
        </w:rPr>
        <w:t>4.3 Mælipunktar á afla</w:t>
      </w:r>
    </w:p>
    <w:p>
      <w:pPr>
        <w:spacing w:before="0" w:after="0" w:line="240" w:lineRule="auto"/>
        <w:ind w:left="567"/>
      </w:pPr>
      <w:r>
        <w:rPr>
          <w:sz w:val="20"/>
        </w:rPr>
        <w:t>4.3.1 Aflalengd</w:t>
      </w:r>
    </w:p>
    <w:p>
      <w:pPr>
        <w:spacing w:before="0" w:after="0" w:line="240" w:lineRule="auto"/>
        <w:ind w:left="567"/>
      </w:pPr>
      <w:r>
        <w:rPr>
          <w:sz w:val="20"/>
        </w:rPr>
        <w:t>4.3.2 Aflaumfang</w:t>
      </w:r>
    </w:p>
    <w:p>
      <w:pPr>
        <w:spacing w:before="0" w:after="0" w:line="240" w:lineRule="auto"/>
        <w:ind w:left="567"/>
      </w:pPr>
      <w:r>
        <w:rPr>
          <w:sz w:val="20"/>
        </w:rPr>
        <w:t>4.3.3 Aflabreidd</w:t>
      </w:r>
    </w:p>
    <w:p>
      <w:pPr>
        <w:spacing w:before="0" w:after="0" w:line="240" w:lineRule="auto"/>
        <w:ind w:left="567"/>
      </w:pPr>
      <w:r>
        <w:rPr>
          <w:sz w:val="20"/>
        </w:rPr>
        <w:t>4.3.4 Höfuðlengd / höfuðhlutfall</w:t>
      </w:r>
    </w:p>
    <w:p>
      <w:pPr>
        <w:spacing w:before="0" w:after="0" w:line="240" w:lineRule="auto"/>
        <w:ind w:left="567"/>
      </w:pPr>
      <w:r>
        <w:rPr>
          <w:sz w:val="20"/>
        </w:rPr>
        <w:t>4.3.5 Sértilvik: Útstæð neðri kjálki</w:t>
      </w:r>
    </w:p>
    <w:p>
      <w:pPr>
        <w:spacing w:before="0" w:after="0" w:line="240" w:lineRule="auto"/>
        <w:ind w:left="567"/>
      </w:pPr>
      <w:r>
        <w:rPr>
          <w:sz w:val="20"/>
        </w:rPr>
        <w:t>4.3.6 Panting factor (stuðull 1,5 / 1,3-1,4)</w:t>
      </w:r>
    </w:p>
    <w:p>
      <w:pPr>
        <w:spacing w:before="0" w:after="0" w:line="240" w:lineRule="auto"/>
        <w:ind w:left="283"/>
      </w:pPr>
      <w:r>
        <w:rPr>
          <w:sz w:val="20"/>
        </w:rPr>
        <w:t>4.4 Mæla og skipuleggja beltalengd</w:t>
      </w:r>
    </w:p>
    <w:p>
      <w:pPr>
        <w:spacing w:before="0" w:after="0" w:line="240" w:lineRule="auto"/>
        <w:ind w:left="567"/>
      </w:pPr>
      <w:r>
        <w:rPr>
          <w:sz w:val="20"/>
        </w:rPr>
        <w:t>4.4.1 Hálsbelti</w:t>
      </w:r>
    </w:p>
    <w:p>
      <w:pPr>
        <w:spacing w:before="0" w:after="0" w:line="240" w:lineRule="auto"/>
        <w:ind w:left="567"/>
      </w:pPr>
      <w:r>
        <w:rPr>
          <w:sz w:val="20"/>
        </w:rPr>
        <w:t>4.4.2 Háls-/lokunarbönd</w:t>
      </w:r>
    </w:p>
    <w:p>
      <w:pPr>
        <w:spacing w:before="0" w:after="0" w:line="240" w:lineRule="auto"/>
        <w:ind w:left="567"/>
      </w:pPr>
      <w:r>
        <w:rPr>
          <w:sz w:val="20"/>
        </w:rPr>
        <w:t>4.4.3 Yfirborðsól</w:t>
      </w:r>
    </w:p>
    <w:p>
      <w:pPr>
        <w:spacing w:before="0" w:after="0" w:line="240" w:lineRule="auto"/>
        <w:ind w:left="567"/>
      </w:pPr>
      <w:r>
        <w:rPr>
          <w:sz w:val="20"/>
        </w:rPr>
        <w:t>4.4.4 Öryggiskragi</w:t>
      </w:r>
    </w:p>
    <w:p>
      <w:pPr>
        <w:spacing w:before="0" w:after="0" w:line="240" w:lineRule="auto"/>
        <w:ind w:left="283"/>
      </w:pPr>
      <w:r>
        <w:rPr>
          <w:sz w:val="20"/>
        </w:rPr>
        <w:t>4.5 Nefpúðar og afbrigði</w:t>
      </w:r>
    </w:p>
    <w:p>
      <w:pPr>
        <w:spacing w:before="0" w:after="0" w:line="240" w:lineRule="auto"/>
        <w:ind w:left="283"/>
      </w:pPr>
      <w:r>
        <w:rPr>
          <w:sz w:val="20"/>
        </w:rPr>
        <w:t>4.6 Skjöl og myndaskjöl</w:t>
      </w:r>
    </w:p>
    <w:p>
      <w:pPr>
        <w:spacing w:before="0" w:after="0" w:line="240" w:lineRule="auto"/>
        <w:ind w:left="283"/>
      </w:pPr>
      <w:r>
        <w:rPr>
          <w:sz w:val="20"/>
        </w:rPr>
        <w:t>4.7 Rauðir fánar við mælingu</w:t>
      </w:r>
    </w:p>
    <w:p>
      <w:pPr>
        <w:spacing w:before="0" w:after="0" w:line="240" w:lineRule="auto"/>
        <w:ind w:left="283"/>
      </w:pPr>
      <w:r>
        <w:rPr>
          <w:sz w:val="20"/>
        </w:rPr>
        <w:t>4.8 Helstu staðhæfingar 4. eining</w:t>
      </w:r>
    </w:p>
    <w:p>
      <w:pPr>
        <w:spacing w:before="0" w:after="0" w:line="240" w:lineRule="auto"/>
        <w:ind w:left="0"/>
      </w:pPr>
      <w:r>
        <w:rPr>
          <w:b/>
          <w:sz w:val="20"/>
        </w:rPr>
        <w:t>MODULE 5 - Fullkomin passa: mátun, gátlisti og hæfi til daglegrar notkunar</w:t>
      </w:r>
    </w:p>
    <w:p>
      <w:pPr>
        <w:spacing w:before="0" w:after="0" w:line="240" w:lineRule="auto"/>
        <w:ind w:left="283"/>
      </w:pPr>
      <w:r>
        <w:rPr>
          <w:sz w:val="20"/>
        </w:rPr>
        <w:t>5.0 Markmið áfangans</w:t>
      </w:r>
    </w:p>
    <w:p>
      <w:pPr>
        <w:spacing w:before="0" w:after="0" w:line="240" w:lineRule="auto"/>
        <w:ind w:left="283"/>
      </w:pPr>
      <w:r>
        <w:rPr>
          <w:sz w:val="20"/>
        </w:rPr>
        <w:t>5.1 Undirbúningur fyrir innréttingu</w:t>
      </w:r>
    </w:p>
    <w:p>
      <w:pPr>
        <w:spacing w:before="0" w:after="0" w:line="240" w:lineRule="auto"/>
        <w:ind w:left="283"/>
      </w:pPr>
      <w:r>
        <w:rPr>
          <w:sz w:val="20"/>
        </w:rPr>
        <w:t>5.2 Að búa til skref fyrir skref</w:t>
      </w:r>
    </w:p>
    <w:p>
      <w:pPr>
        <w:spacing w:before="0" w:after="0" w:line="240" w:lineRule="auto"/>
        <w:ind w:left="283"/>
      </w:pPr>
      <w:r>
        <w:rPr>
          <w:sz w:val="20"/>
        </w:rPr>
        <w:t>5.3 Gátlisti „The perfect fit“</w:t>
      </w:r>
    </w:p>
    <w:p>
      <w:pPr>
        <w:spacing w:before="0" w:after="0" w:line="240" w:lineRule="auto"/>
        <w:ind w:left="567"/>
      </w:pPr>
      <w:r>
        <w:rPr>
          <w:sz w:val="20"/>
        </w:rPr>
        <w:t>5.3.1 Sjónsvið og augu</w:t>
      </w:r>
    </w:p>
    <w:p>
      <w:pPr>
        <w:spacing w:before="0" w:after="0" w:line="240" w:lineRule="auto"/>
        <w:ind w:left="567"/>
      </w:pPr>
      <w:r>
        <w:rPr>
          <w:sz w:val="20"/>
        </w:rPr>
        <w:t>5.3.2 Nef &amp; nefbrú</w:t>
      </w:r>
    </w:p>
    <w:p>
      <w:pPr>
        <w:spacing w:before="0" w:after="0" w:line="240" w:lineRule="auto"/>
        <w:ind w:left="567"/>
      </w:pPr>
      <w:r>
        <w:rPr>
          <w:sz w:val="20"/>
        </w:rPr>
        <w:t>5.3.3 Kinnar og varir</w:t>
      </w:r>
    </w:p>
    <w:p>
      <w:pPr>
        <w:spacing w:before="0" w:after="0" w:line="240" w:lineRule="auto"/>
        <w:ind w:left="567"/>
      </w:pPr>
      <w:r>
        <w:rPr>
          <w:sz w:val="20"/>
        </w:rPr>
        <w:t>5.3.4 Háls og hálslás</w:t>
      </w:r>
    </w:p>
    <w:p>
      <w:pPr>
        <w:spacing w:before="0" w:after="0" w:line="240" w:lineRule="auto"/>
        <w:ind w:left="567"/>
      </w:pPr>
      <w:r>
        <w:rPr>
          <w:sz w:val="20"/>
        </w:rPr>
        <w:t>5.3.5 Frelsi frá andúð og munnopnun</w:t>
      </w:r>
    </w:p>
    <w:p>
      <w:pPr>
        <w:spacing w:before="0" w:after="0" w:line="240" w:lineRule="auto"/>
        <w:ind w:left="567"/>
      </w:pPr>
      <w:r>
        <w:rPr>
          <w:sz w:val="20"/>
        </w:rPr>
        <w:t>5.3.6 Örugg passa</w:t>
      </w:r>
    </w:p>
    <w:p>
      <w:pPr>
        <w:spacing w:before="0" w:after="0" w:line="240" w:lineRule="auto"/>
        <w:ind w:left="283"/>
      </w:pPr>
      <w:r>
        <w:rPr>
          <w:sz w:val="20"/>
        </w:rPr>
        <w:t>5.4 Öryggispróf og stutt hreyfipróf</w:t>
      </w:r>
    </w:p>
    <w:p>
      <w:pPr>
        <w:spacing w:before="0" w:after="0" w:line="240" w:lineRule="auto"/>
        <w:ind w:left="283"/>
      </w:pPr>
      <w:r>
        <w:rPr>
          <w:sz w:val="20"/>
        </w:rPr>
        <w:t>5.5 Dæmigert vandamál og leiðréttingar</w:t>
      </w:r>
    </w:p>
    <w:p>
      <w:pPr>
        <w:spacing w:before="0" w:after="0" w:line="240" w:lineRule="auto"/>
        <w:ind w:left="283"/>
      </w:pPr>
      <w:r>
        <w:rPr>
          <w:sz w:val="20"/>
        </w:rPr>
        <w:t>5.6 Gátlisti fyrir eigendur í daglegu lífi</w:t>
      </w:r>
    </w:p>
    <w:p>
      <w:pPr>
        <w:spacing w:before="0" w:after="0" w:line="240" w:lineRule="auto"/>
        <w:ind w:left="283"/>
      </w:pPr>
      <w:r>
        <w:rPr>
          <w:sz w:val="20"/>
        </w:rPr>
        <w:t>5.7 5 sekúndna athugun fyrir hverja notkun</w:t>
      </w:r>
    </w:p>
    <w:p>
      <w:pPr>
        <w:spacing w:before="0" w:after="0" w:line="240" w:lineRule="auto"/>
        <w:ind w:left="283"/>
      </w:pPr>
      <w:r>
        <w:rPr>
          <w:sz w:val="20"/>
        </w:rPr>
        <w:t>5.8 Helstu staðhæfingar 5. eining</w:t>
      </w:r>
    </w:p>
    <w:p>
      <w:pPr>
        <w:spacing w:before="0" w:after="0" w:line="240" w:lineRule="auto"/>
        <w:ind w:left="0"/>
      </w:pPr>
      <w:r>
        <w:rPr>
          <w:b/>
          <w:sz w:val="20"/>
        </w:rPr>
        <w:t>AÐFERÐ 6 - Trýniþjálfun, venja og meðhöndlun í daglegu lífi</w:t>
      </w:r>
    </w:p>
    <w:p>
      <w:pPr>
        <w:spacing w:before="0" w:after="0" w:line="240" w:lineRule="auto"/>
        <w:ind w:left="283"/>
      </w:pPr>
      <w:r>
        <w:rPr>
          <w:sz w:val="20"/>
        </w:rPr>
        <w:t>6.0 Markmið áfangans</w:t>
      </w:r>
    </w:p>
    <w:p>
      <w:pPr>
        <w:spacing w:before="0" w:after="0" w:line="240" w:lineRule="auto"/>
        <w:ind w:left="283"/>
      </w:pPr>
      <w:r>
        <w:rPr>
          <w:sz w:val="20"/>
        </w:rPr>
        <w:t>6.1 Grunnreglur trýniþjálfunar</w:t>
      </w:r>
    </w:p>
    <w:p>
      <w:pPr>
        <w:spacing w:before="0" w:after="0" w:line="240" w:lineRule="auto"/>
        <w:ind w:left="283"/>
      </w:pPr>
      <w:r>
        <w:rPr>
          <w:sz w:val="20"/>
        </w:rPr>
        <w:t>6.2 Þjálfunarstig - allt frá því að kynnast til hversdagsleikans</w:t>
      </w:r>
    </w:p>
    <w:p>
      <w:pPr>
        <w:spacing w:before="0" w:after="0" w:line="240" w:lineRule="auto"/>
        <w:ind w:left="567"/>
      </w:pPr>
      <w:r>
        <w:rPr>
          <w:sz w:val="20"/>
        </w:rPr>
        <w:t>6.2.1 Áfangi 1 - Að kynnast trýni</w:t>
      </w:r>
    </w:p>
    <w:p>
      <w:pPr>
        <w:spacing w:before="0" w:after="0" w:line="240" w:lineRule="auto"/>
        <w:ind w:left="567"/>
      </w:pPr>
      <w:r>
        <w:rPr>
          <w:sz w:val="20"/>
        </w:rPr>
        <w:t>6.2.2 Áfangi 2 - Nef í körfunni</w:t>
      </w:r>
    </w:p>
    <w:p>
      <w:pPr>
        <w:spacing w:before="0" w:after="0" w:line="240" w:lineRule="auto"/>
        <w:ind w:left="567"/>
      </w:pPr>
      <w:r>
        <w:rPr>
          <w:sz w:val="20"/>
        </w:rPr>
        <w:t>6.2.3 Áfangi 3 - Lokaðu beltum stuttlega</w:t>
      </w:r>
    </w:p>
    <w:p>
      <w:pPr>
        <w:spacing w:before="0" w:after="0" w:line="240" w:lineRule="auto"/>
        <w:ind w:left="567"/>
      </w:pPr>
      <w:r>
        <w:rPr>
          <w:sz w:val="20"/>
        </w:rPr>
        <w:t>6.2.4 Áfangi 4 - Hreyfing með trýni</w:t>
      </w:r>
    </w:p>
    <w:p>
      <w:pPr>
        <w:spacing w:before="0" w:after="0" w:line="240" w:lineRule="auto"/>
        <w:ind w:left="567"/>
      </w:pPr>
      <w:r>
        <w:rPr>
          <w:sz w:val="20"/>
        </w:rPr>
        <w:t>6.2.5 Áfangi 5 - Flutningur yfir í raunverulegar hversdagslegar aðstæður</w:t>
      </w:r>
    </w:p>
    <w:p>
      <w:pPr>
        <w:spacing w:before="0" w:after="0" w:line="240" w:lineRule="auto"/>
        <w:ind w:left="283"/>
      </w:pPr>
      <w:r>
        <w:rPr>
          <w:sz w:val="20"/>
        </w:rPr>
        <w:t>6.3 Verðlaunaaðferðir og fóðurstjórnun</w:t>
      </w:r>
    </w:p>
    <w:p>
      <w:pPr>
        <w:spacing w:before="0" w:after="0" w:line="240" w:lineRule="auto"/>
        <w:ind w:left="283"/>
      </w:pPr>
      <w:r>
        <w:rPr>
          <w:sz w:val="20"/>
        </w:rPr>
        <w:t>6.4 „Paws away“ - Að takast á við að klóra í trýni</w:t>
      </w:r>
    </w:p>
    <w:p>
      <w:pPr>
        <w:spacing w:before="0" w:after="0" w:line="240" w:lineRule="auto"/>
        <w:ind w:left="283"/>
      </w:pPr>
      <w:r>
        <w:rPr>
          <w:sz w:val="20"/>
        </w:rPr>
        <w:t>6.5 Notkunartímar, hlé og athugun</w:t>
      </w:r>
    </w:p>
    <w:p>
      <w:pPr>
        <w:spacing w:before="0" w:after="0" w:line="240" w:lineRule="auto"/>
        <w:ind w:left="283"/>
      </w:pPr>
      <w:r>
        <w:rPr>
          <w:sz w:val="20"/>
        </w:rPr>
        <w:t>6.6 Sérþjálfunarmál</w:t>
      </w:r>
    </w:p>
    <w:p>
      <w:pPr>
        <w:spacing w:before="0" w:after="0" w:line="240" w:lineRule="auto"/>
        <w:ind w:left="283"/>
      </w:pPr>
      <w:r>
        <w:rPr>
          <w:sz w:val="20"/>
        </w:rPr>
        <w:t>6.7 Þjálfunaráætlanir og heimaverkefni fyrir eigendur</w:t>
      </w:r>
    </w:p>
    <w:p>
      <w:pPr>
        <w:spacing w:before="0" w:after="0" w:line="240" w:lineRule="auto"/>
        <w:ind w:left="283"/>
      </w:pPr>
      <w:r>
        <w:rPr>
          <w:sz w:val="20"/>
        </w:rPr>
        <w:t>6.8 Helstu staðhæfingar 6. eining</w:t>
      </w:r>
    </w:p>
    <w:p>
      <w:pPr>
        <w:spacing w:before="0" w:after="0" w:line="240" w:lineRule="auto"/>
        <w:ind w:left="0"/>
      </w:pPr>
      <w:r>
        <w:rPr>
          <w:b/>
          <w:sz w:val="20"/>
        </w:rPr>
        <w:t>AÐIN 7 - Efnisathugun og umbreytingarráðstafanir</w:t>
      </w:r>
    </w:p>
    <w:p>
      <w:pPr>
        <w:spacing w:before="0" w:after="0" w:line="240" w:lineRule="auto"/>
        <w:ind w:left="283"/>
      </w:pPr>
      <w:r>
        <w:rPr>
          <w:sz w:val="20"/>
        </w:rPr>
        <w:t>7.0 Markmið áfangans</w:t>
      </w:r>
    </w:p>
    <w:p>
      <w:pPr>
        <w:spacing w:before="0" w:after="0" w:line="240" w:lineRule="auto"/>
        <w:ind w:left="283"/>
      </w:pPr>
      <w:r>
        <w:rPr>
          <w:sz w:val="20"/>
        </w:rPr>
        <w:t>7.1 Algeng staðalefni fyrir trýni</w:t>
      </w:r>
    </w:p>
    <w:p>
      <w:pPr>
        <w:spacing w:before="0" w:after="0" w:line="240" w:lineRule="auto"/>
        <w:ind w:left="283"/>
      </w:pPr>
      <w:r>
        <w:rPr>
          <w:sz w:val="20"/>
        </w:rPr>
        <w:t>7.2 Biothane &amp; Caniseguros staðall</w:t>
      </w:r>
    </w:p>
    <w:p>
      <w:pPr>
        <w:spacing w:before="0" w:after="0" w:line="240" w:lineRule="auto"/>
        <w:ind w:left="283"/>
      </w:pPr>
      <w:r>
        <w:rPr>
          <w:sz w:val="20"/>
        </w:rPr>
        <w:t>7.3 Hvers vegna umbreyting er þess virði - jafnvel þótt það henti</w:t>
      </w:r>
    </w:p>
    <w:p>
      <w:pPr>
        <w:spacing w:before="0" w:after="0" w:line="240" w:lineRule="auto"/>
        <w:ind w:left="283"/>
      </w:pPr>
      <w:r>
        <w:rPr>
          <w:sz w:val="20"/>
        </w:rPr>
        <w:t>7.4 Dæmigerð umreikningsmælingar (yfirlit)</w:t>
      </w:r>
    </w:p>
    <w:p>
      <w:pPr>
        <w:spacing w:before="0" w:after="0" w:line="240" w:lineRule="auto"/>
        <w:ind w:left="283"/>
      </w:pPr>
      <w:r>
        <w:rPr>
          <w:sz w:val="20"/>
        </w:rPr>
        <w:t>7.5 Suðuvinna &amp; dufthúð</w:t>
      </w:r>
    </w:p>
    <w:p>
      <w:pPr>
        <w:spacing w:before="0" w:after="0" w:line="240" w:lineRule="auto"/>
        <w:ind w:left="283"/>
      </w:pPr>
      <w:r>
        <w:rPr>
          <w:sz w:val="20"/>
        </w:rPr>
        <w:t>7.6 Öryggi og takmarkanir á viðskipta</w:t>
      </w:r>
    </w:p>
    <w:p>
      <w:pPr>
        <w:spacing w:before="0" w:after="0" w:line="240" w:lineRule="auto"/>
        <w:ind w:left="283"/>
      </w:pPr>
      <w:r>
        <w:rPr>
          <w:sz w:val="20"/>
        </w:rPr>
        <w:t>7.7 Viðhald, skrúfalæsing og umhirða</w:t>
      </w:r>
    </w:p>
    <w:p>
      <w:pPr>
        <w:spacing w:before="0" w:after="0" w:line="240" w:lineRule="auto"/>
        <w:ind w:left="283"/>
      </w:pPr>
      <w:r>
        <w:rPr>
          <w:sz w:val="20"/>
        </w:rPr>
        <w:t>7.8 Helstu staðhæfingar 7. eining</w:t>
      </w:r>
    </w:p>
    <w:p>
      <w:pPr>
        <w:spacing w:before="0" w:after="0" w:line="240" w:lineRule="auto"/>
        <w:ind w:left="0"/>
      </w:pPr>
      <w:r>
        <w:rPr>
          <w:b/>
          <w:sz w:val="20"/>
        </w:rPr>
        <w:t>AÐIN 8 - Lagaramma, ábyrgð og skjöl</w:t>
      </w:r>
    </w:p>
    <w:p>
      <w:pPr>
        <w:spacing w:before="0" w:after="0" w:line="240" w:lineRule="auto"/>
        <w:ind w:left="283"/>
      </w:pPr>
      <w:r>
        <w:rPr>
          <w:sz w:val="20"/>
        </w:rPr>
        <w:t>8.0 Markmið áfangans</w:t>
      </w:r>
    </w:p>
    <w:p>
      <w:pPr>
        <w:spacing w:before="0" w:after="0" w:line="240" w:lineRule="auto"/>
        <w:ind w:left="283"/>
      </w:pPr>
      <w:r>
        <w:rPr>
          <w:sz w:val="20"/>
        </w:rPr>
        <w:t>8.1 Mikilvæg athugasemd - ekki lögfræðiráðgjöf</w:t>
      </w:r>
    </w:p>
    <w:p>
      <w:pPr>
        <w:spacing w:before="0" w:after="0" w:line="240" w:lineRule="auto"/>
        <w:ind w:left="283"/>
      </w:pPr>
      <w:r>
        <w:rPr>
          <w:sz w:val="20"/>
        </w:rPr>
        <w:t>8.2 Skýring á hlutverki - hvað trýniráðgjafar gera (og hvað ekki)</w:t>
      </w:r>
    </w:p>
    <w:p>
      <w:pPr>
        <w:spacing w:before="0" w:after="0" w:line="240" w:lineRule="auto"/>
        <w:ind w:left="283"/>
      </w:pPr>
      <w:r>
        <w:rPr>
          <w:sz w:val="20"/>
        </w:rPr>
        <w:t>8.3 Samningsreglur og viðskiptamódel (í stuttu máli)</w:t>
      </w:r>
    </w:p>
    <w:p>
      <w:pPr>
        <w:spacing w:before="0" w:after="0" w:line="240" w:lineRule="auto"/>
        <w:ind w:left="283"/>
      </w:pPr>
      <w:r>
        <w:rPr>
          <w:sz w:val="20"/>
        </w:rPr>
        <w:t>8.4 Ábyrgð og undanþágur ábyrgðar</w:t>
      </w:r>
    </w:p>
    <w:p>
      <w:pPr>
        <w:spacing w:before="0" w:after="0" w:line="240" w:lineRule="auto"/>
        <w:ind w:left="283"/>
      </w:pPr>
      <w:r>
        <w:rPr>
          <w:sz w:val="20"/>
        </w:rPr>
        <w:t>8.5 Skjöl - hvað á að skrá</w:t>
      </w:r>
    </w:p>
    <w:p>
      <w:pPr>
        <w:spacing w:before="0" w:after="0" w:line="240" w:lineRule="auto"/>
        <w:ind w:left="283"/>
      </w:pPr>
      <w:r>
        <w:rPr>
          <w:sz w:val="20"/>
        </w:rPr>
        <w:t>8.6 Almennur lagarammi</w:t>
      </w:r>
    </w:p>
    <w:p>
      <w:pPr>
        <w:spacing w:before="0" w:after="0" w:line="240" w:lineRule="auto"/>
        <w:ind w:left="283"/>
      </w:pPr>
      <w:r>
        <w:rPr>
          <w:sz w:val="20"/>
        </w:rPr>
        <w:t>8.7 Umgengni við hunda með bitatvik og opinberar kröfur</w:t>
      </w:r>
    </w:p>
    <w:p>
      <w:pPr>
        <w:spacing w:before="0" w:after="0" w:line="240" w:lineRule="auto"/>
        <w:ind w:left="283"/>
      </w:pPr>
      <w:r>
        <w:rPr>
          <w:sz w:val="20"/>
        </w:rPr>
        <w:t>8.8 Dæmi um orðalag athugasemda og fyrirvara</w:t>
      </w:r>
    </w:p>
    <w:p>
      <w:pPr>
        <w:spacing w:before="0" w:after="0" w:line="240" w:lineRule="auto"/>
        <w:ind w:left="283"/>
      </w:pPr>
      <w:r>
        <w:rPr>
          <w:sz w:val="20"/>
        </w:rPr>
        <w:t>8.9 Helstu yfirlýsingar 8. eining</w:t>
      </w:r>
    </w:p>
    <w:p>
      <w:r>
        <w:br w:type="page"/>
      </w:r>
    </w:p>
    <w:p>
      <w:pPr>
        <w:pStyle w:val="Heading1"/>
        <w:pageBreakBefore w:val="0"/>
      </w:pPr>
      <w:r>
        <w:t>AÐIN 1 - Grunnatriði, notkunarsvið og hlutverk trýniráðgjafa</w:t>
      </w:r>
    </w:p>
    <w:p>
      <w:pPr>
        <w:pStyle w:val="Heading2"/>
      </w:pPr>
      <w:r>
        <w:t>1.0 Markmið áfangans</w:t>
      </w:r>
    </w:p>
    <w:p>
      <w:pPr>
        <w:keepNext/>
        <w:spacing w:after="20"/>
      </w:pPr>
      <w:r>
        <w:rPr>
          <w:b/>
        </w:rPr>
        <w:t>Eftir þessa einingu geta þátttakendur:</w:t>
      </w:r>
    </w:p>
    <w:p>
      <w:pPr>
        <w:pStyle w:val="ListBullet"/>
        <w:spacing w:after="40" w:line="264" w:lineRule="auto"/>
      </w:pPr>
      <w:r>
        <w:t>útskýrðu hvers vegna trýni eru skynsamleg með tilliti til dýravelferðar,</w:t>
      </w:r>
    </w:p>
    <w:p>
      <w:pPr>
        <w:pStyle w:val="ListBullet"/>
        <w:spacing w:after="40" w:line="264" w:lineRule="auto"/>
      </w:pPr>
      <w:r>
        <w:t>nefna dæmigerð notkunarsvið (læknisfræði, þjálfun, lögfræði, hversdagslegar aðstæður),</w:t>
      </w:r>
    </w:p>
    <w:p>
      <w:pPr>
        <w:pStyle w:val="ListBullet"/>
        <w:spacing w:after="40" w:line="264" w:lineRule="auto"/>
      </w:pPr>
      <w:r>
        <w:t>Greinilega aðgreina trýni frá þjálfunarverkfærum,</w:t>
      </w:r>
    </w:p>
    <w:p>
      <w:pPr>
        <w:pStyle w:val="ListBullet"/>
        <w:spacing w:after="40" w:line="264" w:lineRule="auto"/>
      </w:pPr>
      <w:r>
        <w:t>Skildu þitt eigið hlutverk sem trýniráðgjafi hjá Caniseguros (siðfræði og ábyrgð).</w:t>
      </w:r>
    </w:p>
    <w:p>
      <w:pPr>
        <w:pStyle w:val="Heading2"/>
      </w:pPr>
      <w:r>
        <w:t>1.1 Hvers vegna trýni yfirleitt?</w:t>
      </w:r>
    </w:p>
    <w:p>
      <w:pPr>
        <w:keepNext/>
      </w:pPr>
      <w:r>
        <w:t>Trýni er ekki „refsingartæki“ heldur öryggis- og verndartæki:</w:t>
      </w:r>
    </w:p>
    <w:p>
      <w:pPr>
        <w:pStyle w:val="ListBullet"/>
        <w:spacing w:after="40" w:line="264" w:lineRule="auto"/>
      </w:pPr>
      <w:r>
        <w:t>verndar fólk og önnur dýr gegn bitum,</w:t>
      </w:r>
    </w:p>
    <w:p>
      <w:pPr>
        <w:pStyle w:val="ListBullet"/>
        <w:spacing w:after="40" w:line="264" w:lineRule="auto"/>
      </w:pPr>
      <w:r>
        <w:t>verndar hundinn fyrir sjálfum sér (t.d. ef um er að ræða matarfíkn / eiturbeita),</w:t>
      </w:r>
    </w:p>
    <w:p>
      <w:pPr>
        <w:pStyle w:val="ListBullet"/>
        <w:spacing w:after="40" w:line="264" w:lineRule="auto"/>
      </w:pPr>
      <w:r>
        <w:t>gerir aðstæður sem væru of hættulegar án trýni.</w:t>
      </w:r>
    </w:p>
    <w:p>
      <w:pPr>
        <w:keepNext/>
        <w:spacing w:after="20"/>
      </w:pPr>
      <w:r>
        <w:rPr>
          <w:b/>
        </w:rPr>
        <w:t>Mikilvægt:</w:t>
      </w:r>
    </w:p>
    <w:p>
      <w:pPr/>
      <w:r>
        <w:t>Trýni kemur ekki í stað þjálfunar, læknisfræðilegs mats og ábyrgðar eiganda. Það skapar bara öruggt umhverfi til að bregðast við og þjálfa.</w:t>
      </w:r>
    </w:p>
    <w:p>
      <w:pPr>
        <w:pStyle w:val="Heading2"/>
      </w:pPr>
      <w:r>
        <w:t>1.2 Dæmigert notkunarsvið</w:t>
      </w:r>
    </w:p>
    <w:p>
      <w:pPr>
        <w:pStyle w:val="Heading3"/>
      </w:pPr>
      <w:r>
        <w:t>1.2.1 Læknisaðstæður</w:t>
      </w:r>
    </w:p>
    <w:p>
      <w:pPr>
        <w:keepNext/>
      </w:pPr>
      <w:r>
        <w:t>Trýni getur verið nauðsynlegt og gagnlegt í mörgum læknisfræðilegum aðstæðum:</w:t>
      </w:r>
    </w:p>
    <w:p>
      <w:pPr>
        <w:keepNext/>
        <w:spacing w:after="20"/>
      </w:pPr>
      <w:r>
        <w:rPr>
          <w:b/>
        </w:rPr>
        <w:t>Bráð meðferð:</w:t>
      </w:r>
    </w:p>
    <w:p>
      <w:pPr/>
      <w:r>
        <w:t>Heimsókn til dýralæknis, sárameðferð, sprautur, skipt um sárabindi, sársaukafullar rannsóknir. Hundurinn kemst ekki undan ástandinu og þarf að þola sársauka eða óþægilega meðferð. Vel passandi trýni verndar starfsfólk, eigendur og hundinn sjálfan.</w:t>
      </w:r>
    </w:p>
    <w:p>
      <w:pPr>
        <w:keepNext/>
        <w:spacing w:after="20"/>
      </w:pPr>
      <w:r>
        <w:rPr>
          <w:b/>
        </w:rPr>
        <w:t>Langvarandi/endurteknar aðstæður:</w:t>
      </w:r>
    </w:p>
    <w:p>
      <w:pPr/>
      <w:r>
        <w:t>Hundar með langvinna verki (t.d. slitgigt, bakvandamál, taugasjúkdóma, flogaveiki), hundar sem krefjast reglulegra læknisaðgerða (t.d. sáraskipti, augndropa, eyrnahreinsun), hundar sem vakna af svæfingu og eru ráðvilltir eða pirraðir, hundar sem endurtekið fjarlægja sárabindi, trekt eða líkamsfatnað. Trýni getur komið í veg fyrir að hundurinn klikki eða skaði sjálfan sig af sársauka, ótta eða yfirþyrmingu. Það gerir örugga umönnun kleift án þess að halda hundinum varanlega þéttari en nauðsynlegt er.</w:t>
      </w:r>
    </w:p>
    <w:p>
      <w:pPr>
        <w:pStyle w:val="Heading3"/>
      </w:pPr>
      <w:r>
        <w:t>1.2.2 Daglegt líf &amp; eiturbeita</w:t>
      </w:r>
    </w:p>
    <w:p>
      <w:pPr>
        <w:keepNext/>
      </w:pPr>
      <w:r>
        <w:t>Annað stórt notkunarsvið er hversdags- og umhverfisaðstæður:</w:t>
      </w:r>
    </w:p>
    <w:p>
      <w:pPr>
        <w:pStyle w:val="ListBullet"/>
        <w:spacing w:after="40" w:line="264" w:lineRule="auto"/>
      </w:pPr>
      <w:r>
        <w:t>Gengur á svæðum með þekkta hættu á eiturbeitu,</w:t>
      </w:r>
    </w:p>
    <w:p>
      <w:pPr>
        <w:pStyle w:val="ListBullet"/>
        <w:spacing w:after="40" w:line="264" w:lineRule="auto"/>
      </w:pPr>
      <w:r>
        <w:t>Hundar sem éta allt sem þeir finna ("ryksuguhundar")</w:t>
      </w:r>
    </w:p>
    <w:p>
      <w:pPr>
        <w:pStyle w:val="ListBullet"/>
        <w:spacing w:after="40" w:line="264" w:lineRule="auto"/>
      </w:pPr>
      <w:r>
        <w:t>Hundar sem eru hættir við áhættusömum inntöku (sorp, hræ, saur, steinar). Með viðeigandi trýni (hugsanlega með umbreytingum gegn fóðrun) geturðu:</w:t>
      </w:r>
    </w:p>
    <w:p>
      <w:pPr>
        <w:pStyle w:val="ListBullet"/>
        <w:spacing w:after="40" w:line="264" w:lineRule="auto"/>
      </w:pPr>
      <w:r>
        <w:t>hægt er að draga verulega úr upptöku aðskotahluta eða koma í veg fyrir það,</w:t>
      </w:r>
    </w:p>
    <w:p>
      <w:pPr>
        <w:pStyle w:val="ListBullet"/>
        <w:spacing w:after="40" w:line="264" w:lineRule="auto"/>
      </w:pPr>
      <w:r>
        <w:t>Samhliða ætti að vinna að þjálfun gegn át og áreiðanlegum stöðvunarmerkjum. Trýnið kemur heldur ekki í stað þjálfunar hér en veitir þó hugarró að hundurinn er betur varinn á meðan.</w:t>
      </w:r>
    </w:p>
    <w:p>
      <w:pPr>
        <w:pStyle w:val="Heading3"/>
      </w:pPr>
      <w:r>
        <w:t>1.2.3 Þjálfunar- og hegðunarvandamál</w:t>
      </w:r>
    </w:p>
    <w:p>
      <w:pPr>
        <w:keepNext/>
        <w:spacing w:after="20"/>
      </w:pPr>
      <w:r>
        <w:rPr>
          <w:b/>
        </w:rPr>
        <w:t>Trýni eru mikilvægt tæki þegar tekist er á við:</w:t>
      </w:r>
    </w:p>
    <w:p>
      <w:pPr>
        <w:pStyle w:val="ListBullet"/>
        <w:spacing w:after="40" w:line="264" w:lineRule="auto"/>
      </w:pPr>
      <w:r>
        <w:t>óöruggir, hræddir eða fljótir yfirbugaðir hundar,</w:t>
      </w:r>
    </w:p>
    <w:p>
      <w:pPr>
        <w:pStyle w:val="ListBullet"/>
        <w:spacing w:after="40" w:line="264" w:lineRule="auto"/>
      </w:pPr>
      <w:r>
        <w:t>Hundar með sögu um bitatvik,</w:t>
      </w:r>
    </w:p>
    <w:p>
      <w:pPr>
        <w:pStyle w:val="ListBullet"/>
        <w:spacing w:after="40" w:line="264" w:lineRule="auto"/>
      </w:pPr>
      <w:r>
        <w:t>Hundar með skýran ásetning til að valda skaða</w:t>
      </w:r>
    </w:p>
    <w:p>
      <w:pPr>
        <w:pStyle w:val="ListBullet"/>
        <w:spacing w:after="40" w:line="264" w:lineRule="auto"/>
      </w:pPr>
      <w:r>
        <w:t>Hundar sem erfitt er að stjórna við ákveðnar aðstæður (t.d. auðlindavörn, hunda-hundaátök, mann-hundaátök).</w:t>
      </w:r>
    </w:p>
    <w:p>
      <w:pPr>
        <w:keepNext/>
        <w:spacing w:after="20"/>
      </w:pPr>
      <w:r>
        <w:rPr>
          <w:b/>
        </w:rPr>
        <w:t>Trýni:</w:t>
      </w:r>
    </w:p>
    <w:p>
      <w:pPr>
        <w:pStyle w:val="ListBullet"/>
        <w:spacing w:after="40" w:line="264" w:lineRule="auto"/>
      </w:pPr>
      <w:r>
        <w:t>verndar umhverfið (fólk, önnur dýr),</w:t>
      </w:r>
    </w:p>
    <w:p>
      <w:pPr>
        <w:pStyle w:val="ListBullet"/>
        <w:spacing w:after="40" w:line="264" w:lineRule="auto"/>
      </w:pPr>
      <w:r>
        <w:t>verndar hundinn gegn afleiðingum bits,</w:t>
      </w:r>
    </w:p>
    <w:p>
      <w:pPr>
        <w:pStyle w:val="ListBullet"/>
        <w:spacing w:after="40" w:line="264" w:lineRule="auto"/>
      </w:pPr>
      <w:r>
        <w:t>skapar öruggan ramma þar sem þroskandi þjálfun getur farið fram. Mikilvægt: Trýni koma ekki í staðinn fyrir atferlislæknisfræðilegt mat eða þjálfun. Þau eru öryggisþáttur sem gerir þjálfun mögulega og öruggari fyrir alla sem taka þátt.</w:t>
      </w:r>
    </w:p>
    <w:p>
      <w:pPr>
        <w:pStyle w:val="Heading2"/>
      </w:pPr>
      <w:r>
        <w:t>1.3 Afmörkun: Trýni er ekki þjálfunartæki</w:t>
      </w:r>
    </w:p>
    <w:p>
      <w:pPr>
        <w:keepNext/>
      </w:pPr>
      <w:r>
        <w:t>Trýni eru verndar- og öryggistæki - þau eru ekki ætluð til að refsa eða "setja" hundinn.</w:t>
      </w:r>
    </w:p>
    <w:p>
      <w:pPr>
        <w:keepNext/>
        <w:spacing w:after="20"/>
      </w:pPr>
      <w:r>
        <w:rPr>
          <w:b/>
        </w:rPr>
        <w:t>Dæmi sem ekki er í samræmi við dýravelferð eru: T.d.:</w:t>
      </w:r>
    </w:p>
    <w:p>
      <w:pPr>
        <w:pStyle w:val="ListBullet"/>
        <w:spacing w:after="40" w:line="264" w:lineRule="auto"/>
      </w:pPr>
      <w:r>
        <w:t>Trýni sem eru vísvitandi stillt svo þétt að hundurinn getur ekki lengur buxað,</w:t>
      </w:r>
    </w:p>
    <w:p>
      <w:pPr>
        <w:pStyle w:val="ListBullet"/>
        <w:spacing w:after="40" w:line="264" w:lineRule="auto"/>
      </w:pPr>
      <w:r>
        <w:t>Trýni sem ætlað er að valda varanlegum sársauka</w:t>
      </w:r>
    </w:p>
    <w:p>
      <w:pPr>
        <w:pStyle w:val="ListBullet"/>
        <w:spacing w:after="40" w:line="264" w:lineRule="auto"/>
      </w:pPr>
      <w:r>
        <w:t>notkun trýnisins sem ógn („ef þú gerir það, þá verður þú trýndur“).</w:t>
      </w:r>
    </w:p>
    <w:p>
      <w:pPr>
        <w:keepNext/>
        <w:spacing w:after="20"/>
      </w:pPr>
      <w:r>
        <w:rPr>
          <w:b/>
        </w:rPr>
        <w:t>Trýni notað nokkuð:</w:t>
      </w:r>
    </w:p>
    <w:p>
      <w:pPr>
        <w:pStyle w:val="ListBullet"/>
        <w:spacing w:after="40" w:line="264" w:lineRule="auto"/>
      </w:pPr>
      <w:r>
        <w:t>gerir kleift að anda, drekka og hegðun sem er eins eðlileg og mögulegt er,</w:t>
      </w:r>
    </w:p>
    <w:p>
      <w:pPr>
        <w:pStyle w:val="ListBullet"/>
        <w:spacing w:after="40" w:line="264" w:lineRule="auto"/>
      </w:pPr>
      <w:r>
        <w:t>byggist upp smám saman og á jákvæðan hátt,</w:t>
      </w:r>
    </w:p>
    <w:p>
      <w:pPr>
        <w:pStyle w:val="ListBullet"/>
        <w:spacing w:after="40" w:line="264" w:lineRule="auto"/>
      </w:pPr>
      <w:r>
        <w:t>er aðeins notaður eins lengi og það er raunverulega nauðsynlegt miðað við aðstæður.</w:t>
      </w:r>
    </w:p>
    <w:p>
      <w:pPr>
        <w:pStyle w:val="Heading2"/>
      </w:pPr>
      <w:r>
        <w:t>1.4 Hlutverk trýniráðgjafa hjá Caniseguros</w:t>
      </w:r>
    </w:p>
    <w:p>
      <w:pPr>
        <w:keepNext/>
      </w:pPr>
      <w:r>
        <w:t>Trýniráðgjafar hjá Caniseguros eru ekki bara sölumenn heldur frekar sérfræðingar í dýravelferð, öryggi og passa.</w:t>
      </w:r>
    </w:p>
    <w:p>
      <w:pPr>
        <w:keepNext/>
        <w:spacing w:after="20"/>
      </w:pPr>
      <w:r>
        <w:rPr>
          <w:b/>
        </w:rPr>
        <w:t>Markmið þitt er alltaf að finna lausn sem:</w:t>
      </w:r>
    </w:p>
    <w:p>
      <w:pPr>
        <w:pStyle w:val="ListBullet"/>
        <w:spacing w:after="40" w:line="264" w:lineRule="auto"/>
      </w:pPr>
      <w:r>
        <w:t>verndar hundinn eins vel og hægt er (andardráttur, öndun, heilsu húðarinnar, efnisval),</w:t>
      </w:r>
    </w:p>
    <w:p>
      <w:pPr>
        <w:pStyle w:val="ListBullet"/>
        <w:spacing w:after="40" w:line="264" w:lineRule="auto"/>
      </w:pPr>
      <w:r>
        <w:t>verndar fólk og önnur dýr á áreiðanlegan hátt,</w:t>
      </w:r>
    </w:p>
    <w:p>
      <w:pPr>
        <w:pStyle w:val="ListBullet"/>
        <w:spacing w:after="40" w:line="264" w:lineRule="auto"/>
      </w:pPr>
      <w:r>
        <w:t>Tekið er tillit til lagaskilyrða (trýnikrafa, skyldur eiganda),</w:t>
      </w:r>
    </w:p>
    <w:p>
      <w:pPr>
        <w:pStyle w:val="ListBullet"/>
        <w:spacing w:after="40" w:line="264" w:lineRule="auto"/>
      </w:pPr>
      <w:r>
        <w:t>og hægt er að útfæra það á raunhæfan hátt fyrir daglegt líf eigendanna. Sala á trýni er afleiðing góðra ráðlegginga, ekki aðalmarkmiðið. Áherslan er alltaf á: öryggi og vellíðan hundsins sem og öryggi umhverfisins.</w:t>
      </w:r>
    </w:p>
    <w:p>
      <w:pPr>
        <w:pStyle w:val="Heading2"/>
      </w:pPr>
      <w:r>
        <w:t>1.5 Samskipti landamæra</w:t>
      </w:r>
    </w:p>
    <w:p>
      <w:pPr>
        <w:keepNext/>
        <w:spacing w:after="20"/>
      </w:pPr>
      <w:r>
        <w:rPr>
          <w:b/>
        </w:rPr>
        <w:t>Ráðgjafar verða að hafa samskipti á skýran og gagnsæjan hátt:</w:t>
      </w:r>
    </w:p>
    <w:p>
      <w:pPr>
        <w:pStyle w:val="ListBullet"/>
        <w:spacing w:after="40" w:line="264" w:lineRule="auto"/>
      </w:pPr>
      <w:r>
        <w:t>Trýni læknar ekki hegðunarvandamál. Það kemur í veg fyrir meiðsli og skapar öruggan ramma fyrir þjálfun, stjórnun og læknisfræðilegar inngrip.</w:t>
      </w:r>
    </w:p>
    <w:p>
      <w:pPr>
        <w:pStyle w:val="ListBullet"/>
        <w:spacing w:after="40" w:line="264" w:lineRule="auto"/>
      </w:pPr>
      <w:r>
        <w:t>Aldrei ætti að stilla trýni þannig að hundurinn geti ekki lengur buxað. Það væri andstætt dýravelferð og hættulegt heilsu.</w:t>
      </w:r>
    </w:p>
    <w:p>
      <w:pPr>
        <w:pStyle w:val="ListBullet"/>
        <w:spacing w:after="40" w:line="264" w:lineRule="auto"/>
      </w:pPr>
      <w:r>
        <w:t>Sum mál krefjast viðbótarstuðnings, t.d. B. af þjálfurum, atferlisdýralæknum eða dýralæknum.</w:t>
      </w:r>
    </w:p>
    <w:p>
      <w:pPr>
        <w:keepNext/>
        <w:spacing w:after="20"/>
      </w:pPr>
      <w:r>
        <w:rPr>
          <w:b/>
        </w:rPr>
        <w:t>Dæmi um setningar til ráðgjafar:</w:t>
      </w:r>
    </w:p>
    <w:p>
      <w:pPr>
        <w:pStyle w:val="ListBullet"/>
        <w:spacing w:after="40" w:line="264" w:lineRule="auto"/>
      </w:pPr>
      <w:r>
        <w:t>„Trýnið leysir ekki vandamálið, það kemur bara í veg fyrir að einhver slasist á meðan þú vinnur að málstaðnum með þjálfun og læknisfræðilegu mati.“</w:t>
      </w:r>
    </w:p>
    <w:p>
      <w:pPr>
        <w:pStyle w:val="ListBullet"/>
        <w:spacing w:after="40" w:line="264" w:lineRule="auto"/>
      </w:pPr>
      <w:r>
        <w:t>"Trýni ætti ekki að koma í veg fyrir að hundurinn þinn stingi. Við tryggjum að hann sé öruggur - en geti samt andað vel og líði vel."</w:t>
      </w:r>
    </w:p>
    <w:p>
      <w:pPr>
        <w:pStyle w:val="ListBullet"/>
        <w:spacing w:after="40" w:line="264" w:lineRule="auto"/>
      </w:pPr>
      <w:r>
        <w:t>„Fyrir þennan hund mæli ég líka með því að þjálfari og dýralæknir taki þátt í því svo að við náum í raun yfir alla þætti.“ Þetta þýðir að faglegt, dýravelferðarmiðað hlutverk trýniráðgjafa er skýrt skilgreint frá upphafi.</w:t>
      </w:r>
    </w:p>
    <w:p>
      <w:pPr>
        <w:pStyle w:val="Heading1"/>
      </w:pPr>
      <w:r>
        <w:t>AÐIN 2 - Læknisfræðilegir þættir og áhættur þegar þú ert með trýni</w:t>
      </w:r>
    </w:p>
    <w:p>
      <w:pPr>
        <w:pStyle w:val="Heading2"/>
      </w:pPr>
      <w:r>
        <w:t>2.0 Markmið áfangans</w:t>
      </w:r>
    </w:p>
    <w:p>
      <w:pPr>
        <w:keepNext/>
        <w:spacing w:after="20"/>
      </w:pPr>
      <w:r>
        <w:rPr>
          <w:b/>
        </w:rPr>
        <w:t>Eftir þessa einingu geta þátttakendur:</w:t>
      </w:r>
    </w:p>
    <w:p>
      <w:pPr>
        <w:pStyle w:val="ListBullet"/>
        <w:spacing w:after="40" w:line="264" w:lineRule="auto"/>
      </w:pPr>
      <w:r>
        <w:t>útskýrðu hvers vegna andardráttur er mikilvægur fyrir hunda,</w:t>
      </w:r>
    </w:p>
    <w:p>
      <w:pPr>
        <w:pStyle w:val="ListBullet"/>
        <w:spacing w:after="40" w:line="264" w:lineRule="auto"/>
      </w:pPr>
      <w:r>
        <w:t>bera kennsl á læknisfræðilega áhættu vegna illa passandi eða óhentugs trýni,</w:t>
      </w:r>
    </w:p>
    <w:p>
      <w:pPr>
        <w:pStyle w:val="ListBullet"/>
        <w:spacing w:after="40" w:line="264" w:lineRule="auto"/>
      </w:pPr>
      <w:r>
        <w:t>greina dæmigerða húð- og vefjaskemmdir af völdum rangrar passa,</w:t>
      </w:r>
    </w:p>
    <w:p>
      <w:pPr>
        <w:pStyle w:val="ListBullet"/>
        <w:spacing w:after="40" w:line="264" w:lineRule="auto"/>
      </w:pPr>
      <w:r>
        <w:t>vita hvenær dýralæknisskoðun er nauðsynleg áður en trýni er notað,</w:t>
      </w:r>
    </w:p>
    <w:p>
      <w:pPr>
        <w:pStyle w:val="ListBullet"/>
        <w:spacing w:after="40" w:line="264" w:lineRule="auto"/>
      </w:pPr>
      <w:r>
        <w:t>greina greinilega hlutverk sitt í læknisfræðilegum málum frá hlutverki dýralæknis.</w:t>
      </w:r>
    </w:p>
    <w:p>
      <w:pPr>
        <w:pStyle w:val="Heading2"/>
      </w:pPr>
      <w:r>
        <w:t>2.1 Panting &amp; Hitastilling</w:t>
      </w:r>
    </w:p>
    <w:p>
      <w:pPr>
        <w:keepNext/>
      </w:pPr>
      <w:r>
        <w:t>Hundar stjórna líkamshita sínum nánast eingöngu með því að anda. Með því að anda og anda hratt út um munn og tungu gufar raki upp og kælir líkamann. Öfugt við menn geta hundar aðeins svitnað að mjög takmörkuðu leyti í gegnum húðina. Trýni sem takmarkar andkast verulega er því veruleg hætta frá læknisfræðilegu sjónarmiði. Vandamál koma sérstaklega upp ef hundurinn:</w:t>
      </w:r>
    </w:p>
    <w:p>
      <w:pPr>
        <w:pStyle w:val="ListBullet"/>
        <w:spacing w:after="40" w:line="264" w:lineRule="auto"/>
      </w:pPr>
      <w:r>
        <w:t>get ekki opnað munninn nógu breiðan,</w:t>
      </w:r>
    </w:p>
    <w:p>
      <w:pPr>
        <w:pStyle w:val="ListBullet"/>
        <w:spacing w:after="40" w:line="264" w:lineRule="auto"/>
      </w:pPr>
      <w:r>
        <w:t>getur ekki stungið út tungunni almennilega,</w:t>
      </w:r>
    </w:p>
    <w:p>
      <w:pPr>
        <w:pStyle w:val="ListBullet"/>
        <w:spacing w:after="40" w:line="264" w:lineRule="auto"/>
      </w:pPr>
      <w:r>
        <w:t>í heildina er of lítið loftflæði.</w:t>
      </w:r>
    </w:p>
    <w:p>
      <w:pPr>
        <w:keepNext/>
        <w:spacing w:after="20"/>
      </w:pPr>
      <w:r>
        <w:rPr>
          <w:b/>
        </w:rPr>
        <w:t>Afleiðingarnar geta verið:</w:t>
      </w:r>
    </w:p>
    <w:p>
      <w:pPr>
        <w:pStyle w:val="ListBullet"/>
        <w:spacing w:after="40" w:line="264" w:lineRule="auto"/>
      </w:pPr>
      <w:r>
        <w:t>ofhitnun og jafnvel hitaslag,</w:t>
      </w:r>
    </w:p>
    <w:p>
      <w:pPr>
        <w:pStyle w:val="ListBullet"/>
        <w:spacing w:after="40" w:line="264" w:lineRule="auto"/>
      </w:pPr>
      <w:r>
        <w:t>sterkt blóðrásarálag,</w:t>
      </w:r>
    </w:p>
    <w:p>
      <w:pPr>
        <w:pStyle w:val="ListBullet"/>
        <w:spacing w:after="40" w:line="264" w:lineRule="auto"/>
      </w:pPr>
      <w:r>
        <w:t>Tap á frammistöðu, veikleiki, hrun. Þess vegna er nauðsynlegt í hverri passaskoðun að athuga hvort hundurinn geti sýnilega grenjað og rekið út tunguna með trýnið á - sérstaklega þegar það er heitt eða undir líkamlegu álagi.</w:t>
      </w:r>
    </w:p>
    <w:p>
      <w:pPr>
        <w:pStyle w:val="Heading2"/>
      </w:pPr>
      <w:r>
        <w:t>2.2 Þrýstipunktar, húð &amp; þrýstingssár</w:t>
      </w:r>
    </w:p>
    <w:p>
      <w:pPr>
        <w:keepNext/>
      </w:pPr>
      <w:r>
        <w:t>Illa passandi trýni geta valdið þrýstingi og núningi á ýmsum hlutum höfuðsins, sérstaklega á nefbrúnni, á kinnum, undir ólunum og á hálslássvæðinu.</w:t>
      </w:r>
    </w:p>
    <w:p>
      <w:pPr>
        <w:keepNext/>
        <w:spacing w:after="20"/>
      </w:pPr>
      <w:r>
        <w:rPr>
          <w:b/>
        </w:rPr>
        <w:t>Hugsanlegar afleiðingar eru:</w:t>
      </w:r>
    </w:p>
    <w:p>
      <w:pPr>
        <w:pStyle w:val="ListBullet"/>
        <w:spacing w:after="40" w:line="264" w:lineRule="auto"/>
      </w:pPr>
      <w:r>
        <w:t>roði og erting í húð,</w:t>
      </w:r>
    </w:p>
    <w:p>
      <w:pPr>
        <w:pStyle w:val="ListBullet"/>
        <w:spacing w:after="40" w:line="264" w:lineRule="auto"/>
      </w:pPr>
      <w:r>
        <w:t>hárbrot og sköllóttir blettir,</w:t>
      </w:r>
    </w:p>
    <w:p>
      <w:pPr>
        <w:pStyle w:val="ListBullet"/>
        <w:spacing w:after="40" w:line="264" w:lineRule="auto"/>
      </w:pPr>
      <w:r>
        <w:t>skafið, grátandi svæði,</w:t>
      </w:r>
    </w:p>
    <w:p>
      <w:pPr>
        <w:pStyle w:val="ListBullet"/>
        <w:spacing w:after="40" w:line="264" w:lineRule="auto"/>
      </w:pPr>
      <w:r>
        <w:t>langvarandi bólgubreytingar í húð,</w:t>
      </w:r>
    </w:p>
    <w:p>
      <w:pPr>
        <w:pStyle w:val="ListBullet"/>
        <w:spacing w:after="40" w:line="264" w:lineRule="auto"/>
      </w:pPr>
      <w:r>
        <w:t>djúp þrýstingssár (decubitus),</w:t>
      </w:r>
    </w:p>
    <w:p>
      <w:pPr>
        <w:pStyle w:val="ListBullet"/>
        <w:spacing w:after="40" w:line="264" w:lineRule="auto"/>
      </w:pPr>
      <w:r>
        <w:t>í alvarlegum tilfellum, vefjadauði (drep). Raki (munnvatn, vatn, rigning) og óhreinindi geta aukið vandamálið. Þegar húðþröskuldurinn er skemmdur eykst hættan á bakteríusýkingum, sveppasýkingum og svokölluðum ofursýkingum. Ráðgjafar ættu því alltaf að skrá gamla þrýstipunkta sem fyrir eru og huga sérstaklega að þeim við val á gerð, stærð og áklæði.</w:t>
      </w:r>
    </w:p>
    <w:p>
      <w:pPr>
        <w:pStyle w:val="Heading2"/>
      </w:pPr>
      <w:r>
        <w:t>2.3 Öndunarfæri og hitaálag</w:t>
      </w:r>
    </w:p>
    <w:p>
      <w:pPr>
        <w:keepNext/>
      </w:pPr>
      <w:r>
        <w:t>Auk hitastjórnunar með því að anda, gegnir öndunarfærin sjálf stórt hlutverk. Sérstaklega brachycephalic hundar (stutt-snouted kyn eins og mops eða franska bulldogs) hafa oft takmarkaðan öndunarvarahlutfall samt. Óviðeigandi trýni getur gert loftflæði enn erfiðara.</w:t>
      </w:r>
    </w:p>
    <w:p>
      <w:pPr>
        <w:keepNext/>
        <w:spacing w:after="20"/>
      </w:pPr>
      <w:r>
        <w:rPr>
          <w:b/>
        </w:rPr>
        <w:t>Hugsanleg vandamál:</w:t>
      </w:r>
    </w:p>
    <w:p>
      <w:pPr>
        <w:pStyle w:val="ListBullet"/>
        <w:spacing w:after="40" w:line="264" w:lineRule="auto"/>
      </w:pPr>
      <w:r>
        <w:t>auka mótstöðu við inn- og útöndun,</w:t>
      </w:r>
    </w:p>
    <w:p>
      <w:pPr>
        <w:pStyle w:val="ListBullet"/>
        <w:spacing w:after="40" w:line="264" w:lineRule="auto"/>
      </w:pPr>
      <w:r>
        <w:t>Þrengsli á svæðinu við nef- eða munnopið,</w:t>
      </w:r>
    </w:p>
    <w:p>
      <w:pPr>
        <w:pStyle w:val="ListBullet"/>
        <w:spacing w:after="40" w:line="264" w:lineRule="auto"/>
      </w:pPr>
      <w:r>
        <w:t>aukin öndunarvinna, sérstaklega í hita eða streitu. Þegar útihiti er hátt getur málmur eða yfirborð trýni einnig hitnað verulega. Dökk, gúmmíhúðuð eða mikið húðuð trýni verða oft verulega hlýrri í sólinni en ljós eða ber málmflöt.</w:t>
      </w:r>
    </w:p>
    <w:p>
      <w:pPr>
        <w:keepNext/>
        <w:spacing w:after="20"/>
      </w:pPr>
      <w:r>
        <w:rPr>
          <w:b/>
        </w:rPr>
        <w:t>Ráðgjafar ættu því að benda eigendum á:</w:t>
      </w:r>
    </w:p>
    <w:p>
      <w:pPr>
        <w:pStyle w:val="ListBullet"/>
        <w:spacing w:after="40" w:line="264" w:lineRule="auto"/>
      </w:pPr>
      <w:r>
        <w:t>að láta trýnið ekki liggja í glampandi sólinni,</w:t>
      </w:r>
    </w:p>
    <w:p>
      <w:pPr>
        <w:pStyle w:val="ListBullet"/>
        <w:spacing w:after="40" w:line="264" w:lineRule="auto"/>
      </w:pPr>
      <w:r>
        <w:t>Áður en þú setur það á, athugaðu í stutta stund hitastig trýnisins með hendinni,</w:t>
      </w:r>
    </w:p>
    <w:p>
      <w:pPr>
        <w:pStyle w:val="ListBullet"/>
        <w:spacing w:after="40" w:line="264" w:lineRule="auto"/>
      </w:pPr>
      <w:r>
        <w:t>Fyrir hunda sem eru mjög útsettir fyrir sólinni skaltu velja léttari eða minna hitadeyfandi yfirborð.</w:t>
      </w:r>
    </w:p>
    <w:p>
      <w:pPr>
        <w:pStyle w:val="Heading2"/>
      </w:pPr>
      <w:r>
        <w:t>2.4 Aðrir læknisfræðilegir þættir</w:t>
      </w:r>
    </w:p>
    <w:p>
      <w:pPr>
        <w:keepNext/>
      </w:pPr>
      <w:r>
        <w:t>Sársauki Sársauki er mikilvægur þáttur: hundar með sársauka eru líklegri til að bregðast við með varnarhegðun eða bíta. Trýni getur verið mikilvægur öryggisþáttur hér, en hann getur aldrei komið í stað skýringar og meðferðar á orsökum sársauka. Taugasjúkdómar Taugasjúkdómar (t.d. flogaveiki, ákveðnir heilasjúkdómar) geta leitt til krampa, skertrar meðvitundar eða skyndilegs stjórnleysis. Í slíkum áföngum er stundum skynsamlegt trýni til að vernda starfsfólk, eigendur og hundinn sjálfan. Jafnframt þarf alltaf að útskýra undirliggjandi sjúkdóm og meðhöndla hann af dýralækni. Blóðrásarvandamál Hundar með blóðrásarvandamál geta brugðist næmari við streitu, hita og álagi. Slæmt trýni getur aukið verulega hættuna á hruni í blóðrásinni. Í slíkum tilvikum þarf að gæta sérstakrar varúðar og dýralæknismat er ráðlegt.</w:t>
      </w:r>
    </w:p>
    <w:p>
      <w:pPr>
        <w:pStyle w:val="Heading2"/>
      </w:pPr>
      <w:r>
        <w:t>2.5 Læknisfræðilegar frábendingar / dýralækningar</w:t>
      </w:r>
    </w:p>
    <w:p>
      <w:pPr>
        <w:keepNext/>
      </w:pPr>
      <w:r>
        <w:t>Við ákveðnar aðstæður er nauðsynlegt að fá dýralæknismat áður en trýni er notað. Ráðgjafar mega ekki gefa allt á hreinu eða ákveða sjálfstætt að trýni sé skaðlaust.</w:t>
      </w:r>
    </w:p>
    <w:p>
      <w:pPr>
        <w:keepNext/>
        <w:spacing w:after="20"/>
      </w:pPr>
      <w:r>
        <w:rPr>
          <w:b/>
        </w:rPr>
        <w:t>Dæmi um frábendingar eða dýralækniskröfur:</w:t>
      </w:r>
    </w:p>
    <w:p>
      <w:pPr>
        <w:pStyle w:val="ListBullet"/>
        <w:spacing w:after="40" w:line="264" w:lineRule="auto"/>
      </w:pPr>
      <w:r>
        <w:t>þekktir hjarta- eða alvarlegir lungnasjúkdómar,</w:t>
      </w:r>
    </w:p>
    <w:p>
      <w:pPr>
        <w:pStyle w:val="ListBullet"/>
        <w:spacing w:after="40" w:line="264" w:lineRule="auto"/>
      </w:pPr>
      <w:r>
        <w:t>Grunur um taugasjúkdóma með tilhneigingu til hruns eða krampa,</w:t>
      </w:r>
    </w:p>
    <w:p>
      <w:pPr>
        <w:pStyle w:val="ListBullet"/>
        <w:spacing w:after="40" w:line="264" w:lineRule="auto"/>
      </w:pPr>
      <w:r>
        <w:t>veruleg mæði jafnvel án trýni,</w:t>
      </w:r>
    </w:p>
    <w:p>
      <w:pPr>
        <w:pStyle w:val="ListBullet"/>
        <w:spacing w:after="40" w:line="264" w:lineRule="auto"/>
      </w:pPr>
      <w:r>
        <w:t>nýlegar aðgerðir eða áverka á höfði, hálsi, munni, nefi eða hálsi,</w:t>
      </w:r>
    </w:p>
    <w:p>
      <w:pPr>
        <w:pStyle w:val="ListBullet"/>
        <w:spacing w:after="40" w:line="264" w:lineRule="auto"/>
      </w:pPr>
      <w:r>
        <w:t>alvarleg öndunarfæravandamál með brachycephalic. Í slíkum tilfellum ætti að mæla með því að meðhöndla dýralækninn áður en trýni er notað í daglegu lífi eða meðan á þjálfun stendur.</w:t>
      </w:r>
    </w:p>
    <w:p>
      <w:pPr>
        <w:keepNext/>
        <w:spacing w:after="20"/>
      </w:pPr>
      <w:r>
        <w:rPr>
          <w:b/>
        </w:rPr>
        <w:t>Hugsanleg orðalagstillaga fyrir ráðgjafa er:</w:t>
      </w:r>
    </w:p>
    <w:p>
      <w:pPr/>
      <w:r>
        <w:t>"Vegna fyrri veikinda eða öndunarerfiðleika er mikilvægt að dýralæknirinn samþykki notkun á trýni. Aðeins þá stillum við loksins trýni."</w:t>
      </w:r>
    </w:p>
    <w:p>
      <w:pPr>
        <w:pStyle w:val="Heading2"/>
      </w:pPr>
      <w:r>
        <w:t>2.6 Hlutverk ráðgjafa um læknisfræðileg málefni</w:t>
      </w:r>
    </w:p>
    <w:p>
      <w:pPr>
        <w:keepNext/>
      </w:pPr>
      <w:r>
        <w:t>Trýniráðgjafar starfa á snertifleti dýraverndar, hagnýts hversdagslífs og læknisfræði án þess að vera dýralæknar sjálfir. Þetta þýðir:</w:t>
      </w:r>
    </w:p>
    <w:p>
      <w:pPr>
        <w:pStyle w:val="ListBullet"/>
        <w:spacing w:after="40" w:line="264" w:lineRule="auto"/>
      </w:pPr>
      <w:r>
        <w:t>Þú kannast við dæmigerða áhættu (andkast, þrýstipunkta, öndunarvandamál) og tekur á þeim,</w:t>
      </w:r>
    </w:p>
    <w:p>
      <w:pPr>
        <w:pStyle w:val="ListBullet"/>
        <w:spacing w:after="40" w:line="264" w:lineRule="auto"/>
      </w:pPr>
      <w:r>
        <w:t>þeir aðlaga gerðir og stærðir þannig að læknisfræðileg áhætta minnki eins mikið og mögulegt er,</w:t>
      </w:r>
    </w:p>
    <w:p>
      <w:pPr>
        <w:pStyle w:val="ListBullet"/>
        <w:spacing w:after="40" w:line="264" w:lineRule="auto"/>
      </w:pPr>
      <w:r>
        <w:t>Hins vegar taka þeir engar greiningar eða meðferðarákvarðanir - það er áfram á ábyrgð dýralækninga. Náið samstarf við dýralæknastofur er mjög skynsamlegt: ráðgjafar geta ráðlagt æfingateymum um val á trýni, passa og þjálfun á meðan dýralæknar taka læknisfræðilegar ákvarðanir.</w:t>
      </w:r>
    </w:p>
    <w:p>
      <w:pPr>
        <w:pStyle w:val="Heading2"/>
      </w:pPr>
      <w:r>
        <w:t>2.7 Helstu staðhæfingar Eining 2</w:t>
      </w:r>
    </w:p>
    <w:p>
      <w:pPr>
        <w:pStyle w:val="ListBullet"/>
        <w:spacing w:after="40" w:line="264" w:lineRule="auto"/>
      </w:pPr>
      <w:r>
        <w:t>Pant er mikilvægt fyrir hunda - trýni ætti ekki að takmarka það verulega.</w:t>
      </w:r>
    </w:p>
    <w:p>
      <w:pPr>
        <w:pStyle w:val="ListBullet"/>
        <w:spacing w:after="40" w:line="264" w:lineRule="auto"/>
      </w:pPr>
      <w:r>
        <w:t>Slæmt trýni geta valdið verulegum húð- og vefjaskemmdum, þar á meðal þrýstingssárum og drepi.</w:t>
      </w:r>
    </w:p>
    <w:p>
      <w:pPr>
        <w:pStyle w:val="ListBullet"/>
        <w:spacing w:after="40" w:line="264" w:lineRule="auto"/>
      </w:pPr>
      <w:r>
        <w:t>Brachycephalic hundar og hundar með heilsufarsvandamál þurfa sérstaka aðgát og oft dýralæknis úthreinsun.</w:t>
      </w:r>
    </w:p>
    <w:p>
      <w:pPr>
        <w:pStyle w:val="ListBullet"/>
        <w:spacing w:after="40" w:line="264" w:lineRule="auto"/>
      </w:pPr>
      <w:r>
        <w:t>Við samráðið þarf að taka tillit til hita, efnisvals og yfirborðshita trýni.</w:t>
      </w:r>
    </w:p>
    <w:p>
      <w:pPr>
        <w:pStyle w:val="ListBullet"/>
        <w:spacing w:after="40" w:line="264" w:lineRule="auto"/>
      </w:pPr>
      <w:r>
        <w:t>Trýniráðgjafar vinna með læknisfræðilegar upplýsingar, en ekki sem dýralæknar - þeir þekkja áhættur og vísa fólki til ef þörf krefur.</w:t>
      </w:r>
    </w:p>
    <w:p>
      <w:pPr>
        <w:pStyle w:val="Heading1"/>
      </w:pPr>
      <w:r>
        <w:t>AÐIN 3 - Goðsögn, samskipti &amp; eiganda sálfræði</w:t>
      </w:r>
    </w:p>
    <w:p>
      <w:pPr>
        <w:pStyle w:val="Heading2"/>
      </w:pPr>
      <w:r>
        <w:t>3.0 Markmið áfangans</w:t>
      </w:r>
    </w:p>
    <w:p>
      <w:pPr>
        <w:keepNext/>
        <w:spacing w:after="20"/>
      </w:pPr>
      <w:r>
        <w:rPr>
          <w:b/>
        </w:rPr>
        <w:t>Eftir þessa einingu geta þátttakendur:</w:t>
      </w:r>
    </w:p>
    <w:p>
      <w:pPr>
        <w:pStyle w:val="ListBullet"/>
        <w:spacing w:after="40" w:line="264" w:lineRule="auto"/>
      </w:pPr>
      <w:r>
        <w:t>þekkja algengar goðsagnir og fordóma í kringum trýni,</w:t>
      </w:r>
    </w:p>
    <w:p>
      <w:pPr>
        <w:pStyle w:val="ListBullet"/>
        <w:spacing w:after="40" w:line="264" w:lineRule="auto"/>
      </w:pPr>
      <w:r>
        <w:t>hrekja þetta tæknilega rétt og á sama tíma af samúð,</w:t>
      </w:r>
    </w:p>
    <w:p>
      <w:pPr>
        <w:pStyle w:val="ListBullet"/>
        <w:spacing w:after="40" w:line="264" w:lineRule="auto"/>
      </w:pPr>
      <w:r>
        <w:t>bregðast á viðeigandi hátt við dæmigerðum tilfinningum og ótta eigenda,</w:t>
      </w:r>
    </w:p>
    <w:p>
      <w:pPr>
        <w:pStyle w:val="ListBullet"/>
        <w:spacing w:after="40" w:line="264" w:lineRule="auto"/>
      </w:pPr>
      <w:r>
        <w:t>þróa skýran, rólegan og fagmannlegan samskiptastíl,</w:t>
      </w:r>
    </w:p>
    <w:p>
      <w:pPr>
        <w:pStyle w:val="Heading2"/>
      </w:pPr>
      <w:r>
        <w:t>3.1 Dæmigerðar goðsagnir um trýnið</w:t>
      </w:r>
    </w:p>
    <w:p>
      <w:pPr>
        <w:keepNext/>
      </w:pPr>
      <w:r>
        <w:t>Margir fyrirvarar um trýni eru tilfinningalega hlaðnir. Sem trýniráðgjafi er mikilvægt að þekkja þessar goðsagnir og vera viðbúinn þeim.</w:t>
      </w:r>
    </w:p>
    <w:p>
      <w:pPr>
        <w:keepNext/>
        <w:spacing w:after="20"/>
      </w:pPr>
      <w:r>
        <w:rPr>
          <w:b/>
        </w:rPr>
        <w:t>Algeng dæmi eru:</w:t>
      </w:r>
    </w:p>
    <w:p>
      <w:pPr>
        <w:pStyle w:val="ListBullet"/>
        <w:spacing w:after="40" w:line="264" w:lineRule="auto"/>
      </w:pPr>
      <w:r>
        <w:t>"Aðeins hættulegir hundar eru með trýni."</w:t>
      </w:r>
    </w:p>
    <w:p>
      <w:pPr>
        <w:pStyle w:val="ListBullet"/>
        <w:spacing w:after="40" w:line="264" w:lineRule="auto"/>
      </w:pPr>
      <w:r>
        <w:t>"Með trýni verður hundurinn minn árásargjarnari."</w:t>
      </w:r>
    </w:p>
    <w:p>
      <w:pPr>
        <w:pStyle w:val="ListBullet"/>
        <w:spacing w:after="40" w:line="264" w:lineRule="auto"/>
      </w:pPr>
      <w:r>
        <w:t>„Trýni er dýraníð.</w:t>
      </w:r>
    </w:p>
    <w:p>
      <w:pPr>
        <w:pStyle w:val="ListBullet"/>
        <w:spacing w:after="40" w:line="264" w:lineRule="auto"/>
      </w:pPr>
      <w:r>
        <w:t>"Hundurinn minn mun ekki sætta sig við eitthvað slíkt."</w:t>
      </w:r>
    </w:p>
    <w:p>
      <w:pPr>
        <w:pStyle w:val="ListBullet"/>
        <w:spacing w:after="40" w:line="264" w:lineRule="auto"/>
      </w:pPr>
      <w:r>
        <w:t>"Með trýni hlær fólk að okkur."</w:t>
      </w:r>
    </w:p>
    <w:p>
      <w:pPr>
        <w:pStyle w:val="ListBullet"/>
        <w:spacing w:after="40" w:line="264" w:lineRule="auto"/>
      </w:pPr>
      <w:r>
        <w:t>„Þegar trýnið er á, þarf ég ekki að æfa lengur.“ Þessum setningum er sjaldan ætlað að vera eingöngu staðreyndir. Á bak við þetta býr oft skömm, óöryggi, ótti við mat og skortur á þekkingu á því hverju vel sniðið trýni getur áorkað.</w:t>
      </w:r>
    </w:p>
    <w:p>
      <w:pPr>
        <w:pStyle w:val="Heading2"/>
      </w:pPr>
      <w:r>
        <w:t>3.2 Tæknileg flokkun á mikilvægustu goðsögnum</w:t>
      </w:r>
    </w:p>
    <w:p>
      <w:pPr>
        <w:keepNext/>
      </w:pPr>
      <w:r>
        <w:t>"Aðeins hættulegir hundar eru með trýni." Reyndar eru margir hundar með trýni þó þeir hafi aldrei bitið neinn. Ástæðurnar eru td lagareglur, hætta á eiturbeitu, læknisfræðilegar aðstæður eða ábyrgð í daglegu lífi (t.d. í þéttbýlum svæðum, í almenningssamgöngum eða við óörugg kynni). Trýni er öryggisverkfæri - ekki "hættusigli". „Með trýni verður hundurinn minn árásargjarnari.“ Í reynd reynist hið gagnstæða vera tilfellið: þegar eigendur finna fyrir öryggi vegna þess að bit er ekki lengur mögulegt verða þeir rólegri og skýrari í gjörðum sínum. Hundar eru mjög miðaðir að fólki - minni spenna hjá mönnum leiðir oft til minni spennu hjá hundum. Mikilvægt er að trýnið passi vel og meiði ekki. „Trýni er dýraníð. Illa passandi trýni sem kemur í veg fyrir andúð eða veldur sársauka getur skipt máli fyrir velferð dýra. Vel sniðið trýni gerir hins vegar kleift að anda og drekka</w:t>
      </w:r>
    </w:p>
    <w:p>
      <w:pPr/>
      <w:r>
        <w:t>og eins eðlileg samskipti og hægt er. Það verndar hunda og umhverfið - og er því frekar dýraverndartæki en dýraníð. „Hundurinn minn mun ekki sætta sig við eitthvað slíkt.“ Mörgum hundum finnst trýni í upphafi óvenjulegt. Það er eðlilegt. Með rólegri, smáskrefum nálgun og jákvæðum félagsskap taka langflestir hundar vel við trýnið. Viðnám í upphafi er ekki merki um að hundurinn „geti aldrei lært,“ heldur frekar vísbending um að þjálfun og venja sé nauðsynleg. "Með trýni hlær fólk að okkur." Hér er einblínt á áhyggjur eigandans af því að vera dæmdur eða ranglega dæmdur. En trýni getur líka sent merki: „Hér tekur einhver ábyrgð.“ Margir líta nú á trýni sem merki um fagmennsku og varkárni. „Þegar trýnið er á, þarf ég ekki að æfa lengur.“ Trýni kemur í veg fyrir meiðsli en breytir ekki sjálfkrafa undirliggjandi hegðun. Þetta er öryggisbelti, ekki sjálfstýring. Þjálfun, stjórnun og, ef nauðsyn krefur, læknisfræðilegt mat er áfram mikilvægt ef hundur sýnir hegðunarvandamál.</w:t>
      </w:r>
    </w:p>
    <w:p>
      <w:pPr>
        <w:pStyle w:val="Heading2"/>
      </w:pPr>
      <w:r>
        <w:t>3.3 Dæmi um svör í viðskiptamannasamræðum</w:t>
      </w:r>
    </w:p>
    <w:p>
      <w:pPr>
        <w:keepNext/>
      </w:pPr>
      <w:r>
        <w:t>Það er ekki nóg að hafa bara tæknilega rétt fyrir sér - það sem skiptir máli er hvernig skilaboðin berast handhöfum. Eftirfarandi samsetningar eru dæmi um hvernig hægt er að svara goðsögnum á vinsamlegan og skýran hátt. Goðsögn: "Hundurinn minn verður árásargjarnari með trýni."</w:t>
      </w:r>
    </w:p>
    <w:p>
      <w:pPr>
        <w:keepNext/>
        <w:spacing w:after="20"/>
      </w:pPr>
      <w:r>
        <w:rPr>
          <w:b/>
        </w:rPr>
        <w:t>Mögulegt svar:</w:t>
      </w:r>
    </w:p>
    <w:p>
      <w:pPr/>
      <w:r>
        <w:t>"Ég heyri það oft. Í reynd er þetta öfugt: Ef þú veist að hundurinn þinn getur ekki bitið ertu afslappaðri - og hundurinn þinn tekur eftir því. Það er mikilvægt að trýnið passi vel og meiði ekki. Þá finnst hundinum þínum öruggara, ekki ógnað meira." Goðsögn: „Aðeins hættulegir hundar eru með trýni.</w:t>
      </w:r>
    </w:p>
    <w:p>
      <w:pPr>
        <w:keepNext/>
        <w:spacing w:after="20"/>
      </w:pPr>
      <w:r>
        <w:rPr>
          <w:b/>
        </w:rPr>
        <w:t>Mögulegt svar:</w:t>
      </w:r>
    </w:p>
    <w:p>
      <w:pPr/>
      <w:r>
        <w:t>"Margir hundar eru með trýni þó þeir hafi aldrei bitið neinn - til dæmis vegna eiturbeitu, hjá dýralækni eða vegna þess að það er skylda í strætó. Trýni segir ekkert um það hvort hundur sé „slæmur“. Það sýnir að þú ert að taka ábyrgð." Goðsögn: „Trýni er dýraníð.</w:t>
      </w:r>
    </w:p>
    <w:p>
      <w:pPr>
        <w:keepNext/>
        <w:spacing w:after="20"/>
      </w:pPr>
      <w:r>
        <w:rPr>
          <w:b/>
        </w:rPr>
        <w:t>Mögulegt svar:</w:t>
      </w:r>
    </w:p>
    <w:p>
      <w:pPr/>
      <w:r>
        <w:t>"Trýni getur í raun valdið vandræðum ef það passar illa eða er of þétt. Markmið okkar er akkúrat hið gagnstæða: við stillum trýnið þannig að hundurinn þinn geti buxað, drukkið og hreyft sig eins eðlilega og hægt er. Þá verndar trýnið - í stað þess að pynta." Goðsögn: "Hundurinn minn mun ekki sætta sig við eitthvað slíkt."</w:t>
      </w:r>
    </w:p>
    <w:p>
      <w:pPr>
        <w:keepNext/>
        <w:spacing w:after="20"/>
      </w:pPr>
      <w:r>
        <w:rPr>
          <w:b/>
        </w:rPr>
        <w:t>Mögulegt svar:</w:t>
      </w:r>
    </w:p>
    <w:p>
      <w:pPr/>
      <w:r>
        <w:t>"Margir hundar eru efins í upphafi - það er alveg eðlilegt. Við byggjum upp trýnið í litlum skrefum með miklum verðlaunum, þannig að hundurinn þinn lærir: trýni = ekkert slæmt, oft jafnvel eitthvað gott. Við þvingum hann ekki bara inn, við tökum hann inn.</w:t>
      </w:r>
    </w:p>
    <w:p>
      <w:pPr/>
      <w:r>
        <w:t>"Við höfum tíma til að setja það upp." Goðsögn: "Ef trýnið er á, þarf ég ekki að æfa lengur."</w:t>
      </w:r>
    </w:p>
    <w:p>
      <w:pPr>
        <w:keepNext/>
        <w:spacing w:after="20"/>
      </w:pPr>
      <w:r>
        <w:rPr>
          <w:b/>
        </w:rPr>
        <w:t>Mögulegt svar:</w:t>
      </w:r>
    </w:p>
    <w:p>
      <w:pPr/>
      <w:r>
        <w:t>„Trýnið er eins og öryggisbelti: það verndar ef eitthvað gerist – en það kemur ekki í stað þess að læra að keyra. Það kemur í veg fyrir meiðsli á meðan þú vinnur að grunnorsökinni með þjálfun og stjórnun.“</w:t>
      </w:r>
    </w:p>
    <w:p>
      <w:pPr>
        <w:pStyle w:val="Heading2"/>
      </w:pPr>
      <w:r>
        <w:t>3.4 Að takast á við tilfinningar eigenda</w:t>
      </w:r>
    </w:p>
    <w:p>
      <w:pPr>
        <w:keepNext/>
      </w:pPr>
      <w:r>
        <w:t>Mörg andmæli snúast minna um tæknilegt vandamál og meira um tilfinningalegt vandamál.</w:t>
      </w:r>
    </w:p>
    <w:p>
      <w:pPr>
        <w:keepNext/>
        <w:spacing w:after="20"/>
      </w:pPr>
      <w:r>
        <w:rPr>
          <w:b/>
        </w:rPr>
        <w:t>Dæmigerðar tilfinningar eiganda eru:</w:t>
      </w:r>
    </w:p>
    <w:p>
      <w:pPr>
        <w:pStyle w:val="ListBullet"/>
        <w:spacing w:after="40" w:line="264" w:lineRule="auto"/>
      </w:pPr>
      <w:r>
        <w:t>Skömm ("mér mistókst vegna þess að hundurinn minn þarf trýni.")</w:t>
      </w:r>
    </w:p>
    <w:p>
      <w:pPr>
        <w:pStyle w:val="ListBullet"/>
        <w:spacing w:after="40" w:line="264" w:lineRule="auto"/>
      </w:pPr>
      <w:r>
        <w:t>Ótti við að vera dæmdur af öðrum ("Allir halda að hundurinn minn sé hættulegur.")</w:t>
      </w:r>
    </w:p>
    <w:p>
      <w:pPr>
        <w:pStyle w:val="ListBullet"/>
        <w:spacing w:after="40" w:line="264" w:lineRule="auto"/>
      </w:pPr>
      <w:r>
        <w:t>Umhyggja fyrir hundinum ("Skartar þetta hann?"),</w:t>
      </w:r>
    </w:p>
    <w:p>
      <w:pPr>
        <w:pStyle w:val="ListBullet"/>
        <w:spacing w:after="40" w:line="264" w:lineRule="auto"/>
      </w:pPr>
      <w:r>
        <w:t>Overwhelm ("ég veit ekki hvernig ég ætla að gera þetta á eigin spýtur."). Sem ráðgjafi er mikilvægt að taka þessar tilfinningar alvarlega og gera lítið úr þeim. Samkennd þýðir hér: að hlusta, ígrunda, upplýsa - ekki ræða hver hefur "rétt".</w:t>
      </w:r>
    </w:p>
    <w:p>
      <w:pPr>
        <w:keepNext/>
        <w:spacing w:after="20"/>
      </w:pPr>
      <w:r>
        <w:rPr>
          <w:b/>
        </w:rPr>
        <w:t>Gagnlegt grunnviðhorf:</w:t>
      </w:r>
    </w:p>
    <w:p>
      <w:pPr>
        <w:pStyle w:val="ListBullet"/>
        <w:spacing w:after="40" w:line="264" w:lineRule="auto"/>
      </w:pPr>
      <w:r>
        <w:t>spyrðu opinskátt ("Hvað hefur þú mestar áhyggjur af trýni?"),</w:t>
      </w:r>
    </w:p>
    <w:p>
      <w:pPr>
        <w:pStyle w:val="ListBullet"/>
        <w:spacing w:after="40" w:line="264" w:lineRule="auto"/>
      </w:pPr>
      <w:r>
        <w:t>Að nefna tilfinningar ("Ég heyri að þú hafir áhyggjur af því hvað öðrum finnst.")</w:t>
      </w:r>
    </w:p>
    <w:p>
      <w:pPr>
        <w:pStyle w:val="ListBullet"/>
        <w:spacing w:after="40" w:line="264" w:lineRule="auto"/>
      </w:pPr>
      <w:r>
        <w:t>endurtúlka það á jákvæðan hátt ("Fyrir mér sýnir þetta að þú kemur fram við hundinn þinn á mjög ábyrgan hátt.").</w:t>
      </w:r>
    </w:p>
    <w:p>
      <w:pPr>
        <w:pStyle w:val="Heading2"/>
      </w:pPr>
      <w:r>
        <w:t>3.5 Samskiptastíll í ráðgjöf</w:t>
      </w:r>
    </w:p>
    <w:p>
      <w:pPr>
        <w:keepNext/>
      </w:pPr>
      <w:r>
        <w:t>Faglegur samskiptastíll hjálpar til við að byggja upp traust og forðast átök</w:t>
      </w:r>
    </w:p>
    <w:p>
      <w:pPr>
        <w:keepNext/>
        <w:spacing w:after="20"/>
      </w:pPr>
      <w:r>
        <w:rPr>
          <w:b/>
        </w:rPr>
        <w:t>forðast. Mikilvægir þættir eru:</w:t>
      </w:r>
    </w:p>
    <w:p>
      <w:pPr>
        <w:pStyle w:val="ListBullet"/>
        <w:spacing w:after="40" w:line="264" w:lineRule="auto"/>
      </w:pPr>
      <w:r>
        <w:t>skýrt, einfalt tungumál í stað tæknilegra orða,</w:t>
      </w:r>
    </w:p>
    <w:p>
      <w:pPr>
        <w:pStyle w:val="ListBullet"/>
        <w:spacing w:after="40" w:line="264" w:lineRule="auto"/>
      </w:pPr>
      <w:r>
        <w:t>„Ég“ skilaboð („Ég myndi mæla með...“) í stað „þú“ ásakana („Þú verður að...“),</w:t>
      </w:r>
    </w:p>
    <w:p>
      <w:pPr>
        <w:pStyle w:val="ListBullet"/>
        <w:spacing w:after="40" w:line="264" w:lineRule="auto"/>
      </w:pPr>
      <w:r>
        <w:t>áþreifanleg dæmi og samanburður (t.d. „öryggisbelti“, „öryggishjálmur“),</w:t>
      </w:r>
    </w:p>
    <w:p>
      <w:pPr>
        <w:pStyle w:val="ListBullet"/>
        <w:spacing w:after="40" w:line="264" w:lineRule="auto"/>
      </w:pPr>
      <w:r>
        <w:t>róleg, þakklát líkamsstaða (ekki „standa yfir“ handhafanum),</w:t>
      </w:r>
    </w:p>
    <w:p>
      <w:pPr>
        <w:pStyle w:val="ListBullet"/>
        <w:spacing w:after="40" w:line="264" w:lineRule="auto"/>
      </w:pPr>
      <w:r>
        <w:t>Gefðu þér tíma fyrir spurningar og áhyggjur. Markmiðið er að eigendur finni fyrir að þeir séu teknir alvarlega og studdir - ekki fyrirlestur eða vísað frá.</w:t>
      </w:r>
    </w:p>
    <w:p>
      <w:pPr>
        <w:pStyle w:val="Heading2"/>
      </w:pPr>
      <w:r>
        <w:t>3.6 Takmörk samskipta</w:t>
      </w:r>
    </w:p>
    <w:p>
      <w:pPr>
        <w:keepNext/>
      </w:pPr>
      <w:r>
        <w:t>Jafnvel bestu samskipti hafa takmörk. Sumar aðstæður krefjast viðbótar</w:t>
      </w:r>
    </w:p>
    <w:p>
      <w:pPr>
        <w:keepNext/>
        <w:spacing w:after="20"/>
      </w:pPr>
      <w:r>
        <w:rPr>
          <w:b/>
        </w:rPr>
        <w:t>Sérfræðingar:</w:t>
      </w:r>
    </w:p>
    <w:p>
      <w:pPr>
        <w:pStyle w:val="ListBullet"/>
        <w:spacing w:after="40" w:line="264" w:lineRule="auto"/>
      </w:pPr>
      <w:r>
        <w:t>Ef um er að ræða gríðarlega hegðunarvandamál (endurtekið alvarlegt bit): Taktu þátt í þjálfara eða hegðunardýralækni.</w:t>
      </w:r>
    </w:p>
    <w:p>
      <w:pPr>
        <w:pStyle w:val="ListBullet"/>
        <w:spacing w:after="40" w:line="264" w:lineRule="auto"/>
      </w:pPr>
      <w:r>
        <w:t>Ef grunur leikur á læknisfræðilegum orsökum (verkur, taugakvilla, mæði): nauðsynlegt að hafa samband við dýralækni.</w:t>
      </w:r>
    </w:p>
    <w:p>
      <w:pPr>
        <w:pStyle w:val="ListBullet"/>
        <w:spacing w:after="40" w:line="264" w:lineRule="auto"/>
      </w:pPr>
      <w:r>
        <w:t>Fyrir eigendur sem eru undir miklu andlegu álagi (t.d. eftir alvarleg atvik): varkár meðhöndlun, ef þörf krefur smærri skref og nokkrar tímasetningar. Mikilvægt: Ráðgjafar eru ekki til staðar til að leysa allt einir, heldur eru þeir hluti af neti sérfræðinga. Það er merki um fagmennsku að þekkja sín eigin takmörk.</w:t>
      </w:r>
    </w:p>
    <w:p>
      <w:pPr>
        <w:pStyle w:val="Heading2"/>
      </w:pPr>
      <w:r>
        <w:t>3.7 Helstu staðhæfingar Eining 3</w:t>
      </w:r>
    </w:p>
    <w:p>
      <w:pPr>
        <w:pStyle w:val="ListBullet"/>
        <w:spacing w:after="40" w:line="264" w:lineRule="auto"/>
      </w:pPr>
      <w:r>
        <w:t>Goðsagnir um trýni eru oft undir tilfinningalegum áhrifum - ekki bara staðreyndir rangar.</w:t>
      </w:r>
    </w:p>
    <w:p>
      <w:pPr>
        <w:pStyle w:val="ListBullet"/>
        <w:spacing w:after="40" w:line="264" w:lineRule="auto"/>
      </w:pPr>
      <w:r>
        <w:t>Ráðgjafar þurfa fagleg rök og um leið innlifunarsamt samtal.</w:t>
      </w:r>
    </w:p>
    <w:p>
      <w:pPr>
        <w:pStyle w:val="ListBullet"/>
        <w:spacing w:after="40" w:line="264" w:lineRule="auto"/>
      </w:pPr>
      <w:r>
        <w:t>Góð dæmi setningar og samanburður gera það auðveldara að ná í eigendur.</w:t>
      </w:r>
    </w:p>
    <w:p>
      <w:pPr>
        <w:pStyle w:val="ListBullet"/>
        <w:spacing w:after="40" w:line="264" w:lineRule="auto"/>
      </w:pPr>
      <w:r>
        <w:t>Tilfinningar eins og skömm, ótta og óöryggi ætti að taka alvarlega og taka á þeim.</w:t>
      </w:r>
    </w:p>
    <w:p>
      <w:pPr>
        <w:pStyle w:val="ListBullet"/>
        <w:spacing w:after="40" w:line="264" w:lineRule="auto"/>
      </w:pPr>
      <w:r>
        <w:t>Fagleg samskipti fela í sér að þekkja landamæri og hafa aðra sérfræðinga með þegar þörf krefur.</w:t>
      </w:r>
    </w:p>
    <w:p>
      <w:pPr>
        <w:pStyle w:val="Heading1"/>
      </w:pPr>
      <w:r>
        <w:t>MODULE 4 - Mæling, passa og skipuleggja belti</w:t>
      </w:r>
    </w:p>
    <w:p>
      <w:pPr>
        <w:pStyle w:val="Heading2"/>
      </w:pPr>
      <w:r>
        <w:t>4.0 Markmið áfangans</w:t>
      </w:r>
    </w:p>
    <w:p>
      <w:pPr>
        <w:keepNext/>
        <w:spacing w:after="20"/>
      </w:pPr>
      <w:r>
        <w:rPr>
          <w:b/>
        </w:rPr>
        <w:t>Eftir þessa einingu geta þátttakendur:</w:t>
      </w:r>
    </w:p>
    <w:p>
      <w:pPr>
        <w:pStyle w:val="ListBullet"/>
        <w:spacing w:after="40" w:line="264" w:lineRule="auto"/>
      </w:pPr>
      <w:r>
        <w:t>taktu allt viðeigandi trýni og höfuð ummál rétt samkvæmt Caniseguros mælileiðbeiningunum,</w:t>
      </w:r>
    </w:p>
    <w:p>
      <w:pPr>
        <w:pStyle w:val="ListBullet"/>
        <w:spacing w:after="40" w:line="264" w:lineRule="auto"/>
      </w:pPr>
      <w:r>
        <w:t>skilja hvernig þessar mælingar eru felldar inn í val á gerð og stærð,</w:t>
      </w:r>
    </w:p>
    <w:p>
      <w:pPr>
        <w:pStyle w:val="ListBullet"/>
        <w:spacing w:after="40" w:line="264" w:lineRule="auto"/>
      </w:pPr>
      <w:r>
        <w:t>Skipuleggðu hálslásur, háls-/lokunarólar, ól og öryggiskraga af skynsemi,</w:t>
      </w:r>
    </w:p>
    <w:p>
      <w:pPr>
        <w:pStyle w:val="ListBullet"/>
        <w:spacing w:after="40" w:line="264" w:lineRule="auto"/>
      </w:pPr>
      <w:r>
        <w:t>Taktu tillit til sérstakra tilvika (t.d. útstæð neðri kjálki, mjög litlir hundar, hundar með hálskirtli),</w:t>
      </w:r>
    </w:p>
    <w:p>
      <w:pPr>
        <w:pStyle w:val="ListBullet"/>
        <w:spacing w:after="40" w:line="264" w:lineRule="auto"/>
      </w:pPr>
      <w:r>
        <w:t>Skráðu mælingar skriflega og með myndum og forðastu dæmigerðar mæliskekkjur.</w:t>
      </w:r>
    </w:p>
    <w:p>
      <w:pPr>
        <w:pStyle w:val="Heading2"/>
      </w:pPr>
      <w:r>
        <w:t>4.1 Yfirlit og meginreglur um mælingar á trýni</w:t>
      </w:r>
    </w:p>
    <w:p>
      <w:pPr>
        <w:keepNext/>
      </w:pPr>
      <w:r>
        <w:t>Passun trýni fer eftir nákvæmri mælingu. Þetta snýst ekki um að gera „hvaða trýni sem er í grófum dráttum passa“, heldur að ákveða kerfisbundið hvaða lögun og stærð trýni passar við höfuð einstakra hunda. Nöfn tegunda eru aðeins grófar leiðbeiningar. Dalmatíubúi getur til dæmis passað mjög vel í svokallað "þýska fjárhundsmódel" ef höfuðformið hentar því. Raunveruleg stærð og hlutföll hundsins skipta alltaf sköpum - ekki nafn tegundarinnar. Þessi eining kennir hvernig hægt er að safna þessum mælingum á áreiðanlegan hátt og skjalfesta.</w:t>
      </w:r>
    </w:p>
    <w:p>
      <w:pPr>
        <w:pStyle w:val="Heading2"/>
      </w:pPr>
      <w:r>
        <w:t>4.2 Mælitæki og undirbúningur</w:t>
      </w:r>
    </w:p>
    <w:p>
      <w:pPr>
        <w:keepNext/>
      </w:pPr>
      <w:r>
        <w:t>Fyrir nákvæma mælingu þarf nokkur en hentug áhöld:</w:t>
      </w:r>
    </w:p>
    <w:p>
      <w:pPr>
        <w:pStyle w:val="ListBullet"/>
        <w:spacing w:after="40" w:line="264" w:lineRule="auto"/>
      </w:pPr>
      <w:r>
        <w:t>sveigjanlegt málband (málband fyrir klæðskera),</w:t>
      </w:r>
    </w:p>
    <w:p>
      <w:pPr>
        <w:pStyle w:val="ListBullet"/>
        <w:spacing w:after="40" w:line="264" w:lineRule="auto"/>
      </w:pPr>
      <w:r>
        <w:t>reglustiku eða lengri reglustiku/brjótareglu fyrir beinar línur,</w:t>
      </w:r>
    </w:p>
    <w:p>
      <w:pPr>
        <w:pStyle w:val="ListBullet"/>
        <w:spacing w:after="40" w:line="264" w:lineRule="auto"/>
      </w:pPr>
      <w:r>
        <w:t>Ef nauðsyn krefur, penni og mæliblað til að skjalfesta gildin beint.</w:t>
      </w:r>
    </w:p>
    <w:p>
      <w:pPr>
        <w:keepNext/>
        <w:spacing w:after="20"/>
      </w:pPr>
      <w:r>
        <w:rPr>
          <w:b/>
        </w:rPr>
        <w:t>Ef mögulegt er ætti hundurinn að:</w:t>
      </w:r>
    </w:p>
    <w:p>
      <w:pPr>
        <w:pStyle w:val="ListBullet"/>
        <w:spacing w:after="40" w:line="264" w:lineRule="auto"/>
      </w:pPr>
      <w:r>
        <w:t>standa eða sitja í rólegu umhverfi,</w:t>
      </w:r>
    </w:p>
    <w:p>
      <w:pPr>
        <w:pStyle w:val="ListBullet"/>
        <w:spacing w:after="40" w:line="264" w:lineRule="auto"/>
      </w:pPr>
      <w:r>
        <w:t>kemur ekki beint úr áhlaupi eða leikaðstæðum,</w:t>
      </w:r>
    </w:p>
    <w:p>
      <w:pPr>
        <w:pStyle w:val="ListBullet"/>
        <w:spacing w:after="40" w:line="264" w:lineRule="auto"/>
      </w:pPr>
      <w:r>
        <w:t>geta snert höfuðið án þess að örvænta. Ef varla er hægt að snerta höfuðið á hundinum er það nú þegar vísbending um þörf fyrir þjálfun og hugsanlega aukna áhættu (sjá rauða flögg í kafla 4.7). Í slíkum tilfellum getur verið nauðsynlegt að vinna með þjálfara og/eða dýralækni.</w:t>
      </w:r>
    </w:p>
    <w:p>
      <w:pPr>
        <w:pStyle w:val="Heading2"/>
      </w:pPr>
      <w:r>
        <w:t>4.3 Mælipunktar á afla</w:t>
      </w:r>
    </w:p>
    <w:p>
      <w:pPr>
        <w:keepNext/>
      </w:pPr>
      <w:r>
        <w:t>Grunnurinn fyrir vali á körfustærð er nokkrar mælingar á trýni og höfði. Þau eru byggð á Caniseguros mælileiðbeiningunum ("Guía de medidas").</w:t>
      </w:r>
    </w:p>
    <w:p>
      <w:pPr>
        <w:pStyle w:val="Heading3"/>
      </w:pPr>
      <w:r>
        <w:t>4.3.1 Aflalengd</w:t>
      </w:r>
    </w:p>
    <w:p>
      <w:pPr>
        <w:keepNext/>
      </w:pPr>
      <w:r>
        <w:t>Lengd trýnisins mælir fjarlægðina frá nefoddinum að þeim stað þar sem trýnið á að enda - venjulega rétt fyrir augun. Mælingar eru teknar meðfram toppi trýnisins (nefbrún).</w:t>
      </w:r>
    </w:p>
    <w:p>
      <w:pPr>
        <w:keepNext/>
        <w:spacing w:after="20"/>
      </w:pPr>
      <w:r>
        <w:rPr>
          <w:b/>
        </w:rPr>
        <w:t>Aðferð:</w:t>
      </w:r>
    </w:p>
    <w:p>
      <w:pPr>
        <w:pStyle w:val="ListBullet"/>
        <w:spacing w:after="40" w:line="264" w:lineRule="auto"/>
      </w:pPr>
      <w:r>
        <w:t>Stöðulinn eða málbandið er sett á nefoddinn.</w:t>
      </w:r>
    </w:p>
    <w:p>
      <w:pPr>
        <w:pStyle w:val="ListBullet"/>
        <w:spacing w:after="40" w:line="264" w:lineRule="auto"/>
      </w:pPr>
      <w:r>
        <w:t>Mælingar eru teknar meðfram nefbrúnni að þeim stað þar sem trýnið á að enda - venjulega þar sem trýnið rennur inn í höfuðið, rétt fyrir augun.</w:t>
      </w:r>
    </w:p>
    <w:p>
      <w:pPr>
        <w:pStyle w:val="ListBullet"/>
        <w:spacing w:after="40" w:line="264" w:lineRule="auto"/>
      </w:pPr>
      <w:r>
        <w:t>Gildið er skráð í sentimetrum.</w:t>
      </w:r>
    </w:p>
    <w:p>
      <w:pPr>
        <w:pStyle w:val="Heading3"/>
      </w:pPr>
      <w:r>
        <w:t>4.3.2 Aflaumfang</w:t>
      </w:r>
    </w:p>
    <w:p>
      <w:pPr>
        <w:keepNext/>
      </w:pPr>
      <w:r>
        <w:t>Ummál aflans skiptir sköpum fyrir breidd trýnisins. Það er mælt á þykkasta hluta trýnisins - venjulega um það bil mitt á milli nefbroddsins og augnanna, þar sem trýnið er sterkast.</w:t>
      </w:r>
    </w:p>
    <w:p>
      <w:pPr>
        <w:keepNext/>
        <w:spacing w:after="20"/>
      </w:pPr>
      <w:r>
        <w:rPr>
          <w:b/>
        </w:rPr>
        <w:t>Aðferð:</w:t>
      </w:r>
    </w:p>
    <w:p>
      <w:pPr>
        <w:pStyle w:val="ListBullet"/>
        <w:spacing w:after="40" w:line="264" w:lineRule="auto"/>
      </w:pPr>
      <w:r>
        <w:t>Hundurinn heldur trýni sínu lokuðu.</w:t>
      </w:r>
    </w:p>
    <w:p>
      <w:pPr>
        <w:pStyle w:val="ListBullet"/>
        <w:spacing w:after="40" w:line="264" w:lineRule="auto"/>
      </w:pPr>
      <w:r>
        <w:t>Mælibandið er sett einu sinni utan um trýnið án þess að kreista munninn.</w:t>
      </w:r>
    </w:p>
    <w:p>
      <w:pPr>
        <w:pStyle w:val="ListBullet"/>
        <w:spacing w:after="40" w:line="264" w:lineRule="auto"/>
      </w:pPr>
      <w:r>
        <w:t>Málbandið ætti að passa vel en ekki skera í það.</w:t>
      </w:r>
    </w:p>
    <w:p>
      <w:pPr>
        <w:pStyle w:val="ListBullet"/>
        <w:spacing w:after="40" w:line="264" w:lineRule="auto"/>
      </w:pPr>
      <w:r>
        <w:t>Gildið er skráð í sentimetrum. Þessi stærð mun síðar ákvarða hversu mikið rými trýnið þarf að bjóða að framan og til hliðar svo að hundurinn geti buxað með trýnið á.</w:t>
      </w:r>
    </w:p>
    <w:p>
      <w:pPr>
        <w:pStyle w:val="Heading3"/>
      </w:pPr>
      <w:r>
        <w:t>4.3.3 Aflabreidd</w:t>
      </w:r>
    </w:p>
    <w:p>
      <w:pPr>
        <w:keepNext/>
      </w:pPr>
      <w:r>
        <w:t>Breidd trýni gefur upplýsingar um hversu breitt trýni þarf að vera á framsvæði. Það er mælt yfir breiðasta hluta trýnisins (frá vinstri til hægri).</w:t>
      </w:r>
    </w:p>
    <w:p>
      <w:pPr>
        <w:keepNext/>
        <w:spacing w:after="20"/>
      </w:pPr>
      <w:r>
        <w:rPr>
          <w:b/>
        </w:rPr>
        <w:t>Aðferð:</w:t>
      </w:r>
    </w:p>
    <w:p>
      <w:pPr>
        <w:pStyle w:val="ListBullet"/>
        <w:spacing w:after="40" w:line="264" w:lineRule="auto"/>
      </w:pPr>
      <w:r>
        <w:t>Stöðul eða málband er sett þvert yfir trýni á þeim stað þar sem trýni er breiðast.</w:t>
      </w:r>
    </w:p>
    <w:p>
      <w:pPr>
        <w:pStyle w:val="ListBullet"/>
        <w:spacing w:after="40" w:line="264" w:lineRule="auto"/>
      </w:pPr>
      <w:r>
        <w:t>Gildið er skráð í sentimetrum. Breidd trýnisins er sérstaklega mikilvæg fyrir hunda með mjög breitt trýni (t.d. Molossers, breiður karlkyns hunda), svo að trýnið verði ekki of takmarkað á hliðunum.</w:t>
      </w:r>
    </w:p>
    <w:p>
      <w:pPr>
        <w:pStyle w:val="Heading3"/>
      </w:pPr>
      <w:r>
        <w:t>4.3.4 Höfuðlengd / höfuðhlutfall</w:t>
      </w:r>
    </w:p>
    <w:p>
      <w:pPr>
        <w:keepNext/>
      </w:pPr>
      <w:r>
        <w:t>Það getur líka verið gagnlegt að skrá fjarlægðina frá stoppi (skipti milli enni og nefbrúar) að baki höfuðsins. Þessi höfuðlengd hjálpar til við að meta hversu langt trýni getur teygt sig í átt að höfðinu án þess að trufla augun.</w:t>
      </w:r>
    </w:p>
    <w:p>
      <w:pPr>
        <w:pStyle w:val="Heading3"/>
      </w:pPr>
      <w:r>
        <w:t>4.3.5 Sértilvik: Útstæð neðri kjálki</w:t>
      </w:r>
    </w:p>
    <w:p>
      <w:pPr>
        <w:keepNext/>
      </w:pPr>
      <w:r>
        <w:t>Fyrir hunda með útstæðan neðri kjálka (t.d. mörg Molossian eða brachycephalic kyn) verður að aðlaga mælinguna. Hér er aflalengdin mæld svona,</w:t>
      </w:r>
    </w:p>
    <w:p>
      <w:pPr/>
      <w:r>
        <w:t>að tekið sé tillit til útstæðs neðri kjálka.</w:t>
      </w:r>
    </w:p>
    <w:p>
      <w:pPr>
        <w:keepNext/>
        <w:spacing w:after="20"/>
      </w:pPr>
      <w:r>
        <w:rPr>
          <w:b/>
        </w:rPr>
        <w:t>Aðferð:</w:t>
      </w:r>
    </w:p>
    <w:p>
      <w:pPr>
        <w:pStyle w:val="ListBullet"/>
        <w:spacing w:after="40" w:line="264" w:lineRule="auto"/>
      </w:pPr>
      <w:r>
        <w:t>Mælingar eru teknar frá nefbroddi að þeim stað þar sem neðri kjálkinn stendur lengst út.</w:t>
      </w:r>
    </w:p>
    <w:p>
      <w:pPr>
        <w:pStyle w:val="ListBullet"/>
        <w:spacing w:after="40" w:line="264" w:lineRule="auto"/>
      </w:pPr>
      <w:r>
        <w:t>Að jafnaði er um hálfum sentimetra (0,5 cm) bætt við þetta gildi sem viðbótarframlegð. Þetta tryggir að trýnið klípi ekki varanlega eða skafi útstandandi neðri kjálkann að framan.</w:t>
      </w:r>
    </w:p>
    <w:p>
      <w:pPr>
        <w:pStyle w:val="Heading3"/>
      </w:pPr>
      <w:r>
        <w:t>4.3.6 Panting factor (stuðull 1,5 / 1,3-1,4)</w:t>
      </w:r>
    </w:p>
    <w:p>
      <w:pPr>
        <w:keepNext/>
      </w:pPr>
      <w:r>
        <w:t>Til þess að hundar geti pantað í trýni þarf trýni að hafa nægilega dýpt og breidd. Sannað leiðarvísir er svokallaður panting factor.</w:t>
      </w:r>
    </w:p>
    <w:p>
      <w:pPr>
        <w:keepNext/>
        <w:spacing w:after="20"/>
      </w:pPr>
      <w:r>
        <w:rPr>
          <w:b/>
        </w:rPr>
        <w:t>Grunnregla:</w:t>
      </w:r>
    </w:p>
    <w:p>
      <w:pPr>
        <w:pStyle w:val="ListBullet"/>
        <w:spacing w:after="40" w:line="264" w:lineRule="auto"/>
      </w:pPr>
      <w:r>
        <w:t>Taktu mælt ummál aflans (lokaður munnur).</w:t>
      </w:r>
    </w:p>
    <w:p>
      <w:pPr>
        <w:pStyle w:val="ListBullet"/>
        <w:spacing w:after="40" w:line="264" w:lineRule="auto"/>
      </w:pPr>
      <w:r>
        <w:t>Fyrir nauðsynlegt frelsi frá anda, reiknaðu um það bil 1,5 sinnum þetta ummál sem markrýmið í trýni. Stuðullinn 1,5 tryggir venjulega að það sé nóg pláss fyrir hundinn til að opna munninn og reka út tunguna. Í reynd getur stuðullinn 1,3 til 1,4 stundum dugað fyrir mjög litla hunda þar sem veiðar þeirra eru oft minni og alger vegalengd styttri. Reynsla og gagnrýnin skoðun á einstökum höfuð- og trýnilögun er mikilvæg hér.</w:t>
      </w:r>
    </w:p>
    <w:p>
      <w:pPr>
        <w:pStyle w:val="Heading2"/>
      </w:pPr>
      <w:r>
        <w:t>4.4 Mæla og skipuleggja beltalengd</w:t>
      </w:r>
    </w:p>
    <w:p>
      <w:pPr>
        <w:keepNext/>
      </w:pPr>
      <w:r>
        <w:t>Auk körfunnar sjálfrar skipta böndin sköpum fyrir passa, öryggi og þægindi trýnisins. Þau eru alltaf mæld á hundinum og síðan stillt eða stillt eftir því á trýni.</w:t>
      </w:r>
    </w:p>
    <w:p>
      <w:pPr>
        <w:pStyle w:val="Heading3"/>
      </w:pPr>
      <w:r>
        <w:t>4.4.1 Hálsbelti</w:t>
      </w:r>
    </w:p>
    <w:p>
      <w:pPr>
        <w:keepNext/>
      </w:pPr>
      <w:r>
        <w:t>Hálslásinn liggur frá einum neðri botni eyrna undir hálsi yfir í hinn neðri botn eyrað. Það kemur í veg fyrir að trýnið renni upp í átt að augunum en má ekki þrýsta á barkakýlið eða kæfa.</w:t>
      </w:r>
    </w:p>
    <w:p>
      <w:pPr>
        <w:keepNext/>
        <w:spacing w:after="20"/>
      </w:pPr>
      <w:r>
        <w:rPr>
          <w:b/>
        </w:rPr>
        <w:t>Aðferð:</w:t>
      </w:r>
    </w:p>
    <w:p>
      <w:pPr>
        <w:pStyle w:val="ListBullet"/>
        <w:spacing w:after="40" w:line="264" w:lineRule="auto"/>
      </w:pPr>
      <w:r>
        <w:t>Með hundinn standandi skaltu mæla með málbandinu frá neðri botni vinstra eyra undir hálsi að neðri botni hægra eyra.</w:t>
      </w:r>
    </w:p>
    <w:p>
      <w:pPr>
        <w:pStyle w:val="ListBullet"/>
        <w:spacing w:after="40" w:line="264" w:lineRule="auto"/>
      </w:pPr>
      <w:r>
        <w:t>Málbandið ætti að liggja þar sem hálslásinn mun síðar liggja - örlítið fyrir aftan barkakýlið, ekki beint á viðkvæma svæðið.</w:t>
      </w:r>
    </w:p>
    <w:p>
      <w:pPr>
        <w:pStyle w:val="ListBullet"/>
        <w:spacing w:after="40" w:line="264" w:lineRule="auto"/>
      </w:pPr>
      <w:r>
        <w:t>Mælt gildi þjónar sem leiðarvísir fyrir síðari beltislengd.</w:t>
      </w:r>
    </w:p>
    <w:p>
      <w:pPr>
        <w:pStyle w:val="Heading3"/>
      </w:pPr>
      <w:r>
        <w:t>4.4.2 Háls-/lokunarbönd</w:t>
      </w:r>
    </w:p>
    <w:p>
      <w:pPr>
        <w:keepNext/>
      </w:pPr>
      <w:r>
        <w:t>Hálsinn eða festingarólin liggur á bak við eyrun, frá einum neðri botni eyrna til annars, beint á bak við höfuðkúpuþakið. Þetta er þar sem aðalfestingin sem heldur trýninu við höfuðið er staðsett.</w:t>
      </w:r>
    </w:p>
    <w:p>
      <w:pPr>
        <w:keepNext/>
        <w:spacing w:after="20"/>
      </w:pPr>
      <w:r>
        <w:rPr>
          <w:b/>
        </w:rPr>
        <w:t>Aðferð:</w:t>
      </w:r>
    </w:p>
    <w:p>
      <w:pPr>
        <w:pStyle w:val="ListBullet"/>
        <w:spacing w:after="40" w:line="264" w:lineRule="auto"/>
      </w:pPr>
      <w:r>
        <w:t>Mældu frá neðst á eyranu fyrir aftan höfuðið til neðst á hinu eyranu.</w:t>
      </w:r>
    </w:p>
    <w:p>
      <w:pPr>
        <w:pStyle w:val="ListBullet"/>
        <w:spacing w:after="40" w:line="264" w:lineRule="auto"/>
      </w:pPr>
      <w:r>
        <w:t>Mælibandið er staðsett þar sem festingarólin mun síðar liggja - beint fyrir aftan eyrun, ekki of langt niður í háls.</w:t>
      </w:r>
    </w:p>
    <w:p>
      <w:pPr>
        <w:pStyle w:val="ListBullet"/>
        <w:spacing w:after="40" w:line="264" w:lineRule="auto"/>
      </w:pPr>
      <w:r>
        <w:t>Gildið er notað sem grunnur fyrir lengd ólarinnar, auk nokkurs svigrúms fyrir sylgjuna.</w:t>
      </w:r>
    </w:p>
    <w:p>
      <w:pPr>
        <w:pStyle w:val="Heading3"/>
      </w:pPr>
      <w:r>
        <w:t>4.4.3 Yfirborðsól</w:t>
      </w:r>
    </w:p>
    <w:p>
      <w:pPr>
        <w:keepNext/>
      </w:pPr>
      <w:r>
        <w:t>Yfirborðsólin er ekki fyrst og fremst notuð til að koma í veg fyrir að trýnið sé rifið, heldur frekar til að lyfta framhluta trýnisins lítillega - sérstaklega á hundum með hátt nef (t.d. Boxer) þannig að karfan liggi ekki beint á nefbrúnina eða nefsvampinn.</w:t>
      </w:r>
    </w:p>
    <w:p>
      <w:pPr>
        <w:keepNext/>
        <w:spacing w:after="20"/>
      </w:pPr>
      <w:r>
        <w:rPr>
          <w:b/>
        </w:rPr>
        <w:t>Aðferð við ákvörðun lengdar:</w:t>
      </w:r>
    </w:p>
    <w:p>
      <w:pPr>
        <w:pStyle w:val="ListBullet"/>
        <w:spacing w:after="40" w:line="264" w:lineRule="auto"/>
      </w:pPr>
      <w:r>
        <w:t>Upphafspunkturinn er efra framsvæði vírkörfunnar á nefsvæðinu - þ.e. stykkið sem liggur fyrir framan augun.</w:t>
      </w:r>
    </w:p>
    <w:p>
      <w:pPr>
        <w:pStyle w:val="ListBullet"/>
        <w:spacing w:after="40" w:line="264" w:lineRule="auto"/>
      </w:pPr>
      <w:r>
        <w:t>Þaðan skal mæla meðfram ímynduðu línunni á milli augna yfir höfuðið upp að og með breidd festingarólarinnar.</w:t>
      </w:r>
    </w:p>
    <w:p>
      <w:pPr>
        <w:pStyle w:val="ListBullet"/>
        <w:spacing w:after="40" w:line="264" w:lineRule="auto"/>
      </w:pPr>
      <w:r>
        <w:t>Þetta ákvarðar lengdina sem ólin þarf að hafa til að lyfta körfunni auðveldlega án þess að þenja höfuðið.</w:t>
      </w:r>
    </w:p>
    <w:p>
      <w:pPr>
        <w:pStyle w:val="Heading3"/>
      </w:pPr>
      <w:r>
        <w:t>4.4.4 Öryggiskragi</w:t>
      </w:r>
    </w:p>
    <w:p>
      <w:pPr>
        <w:keepNext/>
      </w:pPr>
      <w:r>
        <w:t>Öryggiskraginn er sérstakur kragi sem er tengdur við trýni með tengjum. Það er ætlað að koma í veg fyrir að hundurinn geti fjarlægt trýnið alveg. Mikilvægt: Taumurinn er aldrei festur við þennan kraga - hann þjónar sem tappi, ekki sem blýkragi.</w:t>
      </w:r>
    </w:p>
    <w:p>
      <w:pPr>
        <w:keepNext/>
        <w:spacing w:after="20"/>
      </w:pPr>
      <w:r>
        <w:rPr>
          <w:b/>
        </w:rPr>
        <w:t>Aðferð við ákvörðun lengdar:</w:t>
      </w:r>
    </w:p>
    <w:p>
      <w:pPr>
        <w:pStyle w:val="ListBullet"/>
        <w:spacing w:after="40" w:line="264" w:lineRule="auto"/>
      </w:pPr>
      <w:r>
        <w:t>Mælingin er tekin beint á efsta, hæsta brún hálsins, tiltölulega nálægt eyrun.</w:t>
      </w:r>
    </w:p>
    <w:p>
      <w:pPr>
        <w:pStyle w:val="ListBullet"/>
        <w:spacing w:after="40" w:line="264" w:lineRule="auto"/>
      </w:pPr>
      <w:r>
        <w:t>Mælibandið liggur þar sem öryggiskraginn mun síðar sitja - tiltölulega hátt uppi, þéttari en venjulegur kragi, en án þess að kæfa.</w:t>
      </w:r>
    </w:p>
    <w:p>
      <w:pPr>
        <w:pStyle w:val="ListBullet"/>
        <w:spacing w:after="40" w:line="264" w:lineRule="auto"/>
      </w:pPr>
      <w:r>
        <w:t>Gildið er notað til að stilla öryggiskragann. Þetta er síðar tengt við trýnið með stuttum ólum eða tengjum.</w:t>
      </w:r>
    </w:p>
    <w:p>
      <w:pPr>
        <w:pStyle w:val="Heading2"/>
      </w:pPr>
      <w:r>
        <w:t>4.5 Nefpúðar og afbrigði</w:t>
      </w:r>
    </w:p>
    <w:p>
      <w:pPr>
        <w:keepNext/>
      </w:pPr>
      <w:r>
        <w:t>Nefpúðar verja nefbrúnina fyrir þrýstingi og dreifa snertiflötinum. Caniseguros nota sérsniðnar nefpúða úr froðu sem henta til notkunar utandyra.</w:t>
      </w:r>
    </w:p>
    <w:p>
      <w:pPr>
        <w:keepNext/>
        <w:spacing w:after="20"/>
      </w:pPr>
      <w:r>
        <w:rPr>
          <w:b/>
        </w:rPr>
        <w:t>Mikilvæg afbrigði:</w:t>
      </w:r>
    </w:p>
    <w:p>
      <w:pPr>
        <w:pStyle w:val="ListBullet"/>
        <w:spacing w:after="40" w:line="264" w:lineRule="auto"/>
      </w:pPr>
      <w:r>
        <w:t>mjó nefpúðar - fyrir hunda með lítið bil á milli augna og nefbrúnarinnar,</w:t>
      </w:r>
    </w:p>
    <w:p>
      <w:pPr>
        <w:pStyle w:val="ListBullet"/>
        <w:spacing w:after="40" w:line="264" w:lineRule="auto"/>
      </w:pPr>
      <w:r>
        <w:t>venjulegir nefpúðar - staðlað afbrigði fyrir marga hunda,</w:t>
      </w:r>
    </w:p>
    <w:p>
      <w:pPr>
        <w:pStyle w:val="ListBullet"/>
        <w:spacing w:after="40" w:line="264" w:lineRule="auto"/>
      </w:pPr>
      <w:r>
        <w:t>Framlenging á nefpúðum - teygðu trýnið aðeins aftur á bak, stækkuðu snertiflötinn og skapaðu meira bil á milli nefsins og körfunnar.</w:t>
      </w:r>
    </w:p>
    <w:p>
      <w:pPr/>
      <w:r>
        <w:t>Útvíkkandi nefpúðar geta hjálpað ef trýni er þétt eða nefbrún er mjög viðkvæm. Þau eru sérsniðin fyrir hverja gerð.</w:t>
      </w:r>
    </w:p>
    <w:p>
      <w:pPr>
        <w:pStyle w:val="Heading2"/>
      </w:pPr>
      <w:r>
        <w:t>4.6 Skjöl og myndaskjöl</w:t>
      </w:r>
    </w:p>
    <w:p>
      <w:pPr>
        <w:keepNext/>
      </w:pPr>
      <w:r>
        <w:t>Öll mæld gildi ættu að vera skráð beint í mælingaraðferð (t.d. Caniseguros mæliblað). Myndaskjöl eru líka mjög hjálpleg.</w:t>
      </w:r>
    </w:p>
    <w:p>
      <w:pPr>
        <w:keepNext/>
        <w:spacing w:after="20"/>
      </w:pPr>
      <w:r>
        <w:rPr>
          <w:b/>
        </w:rPr>
        <w:t>Tilmæli:</w:t>
      </w:r>
    </w:p>
    <w:p>
      <w:pPr>
        <w:pStyle w:val="ListBullet"/>
        <w:spacing w:after="40" w:line="264" w:lineRule="auto"/>
      </w:pPr>
      <w:r>
        <w:t>Hliðarsýn af hundinum sem mælir lengd trýnisins (mæliband sýnilegt).</w:t>
      </w:r>
    </w:p>
    <w:p>
      <w:pPr>
        <w:pStyle w:val="ListBullet"/>
        <w:spacing w:after="40" w:line="264" w:lineRule="auto"/>
      </w:pPr>
      <w:r>
        <w:t>Framsýn við ummálsmælingu (málband sýnilegt).</w:t>
      </w:r>
    </w:p>
    <w:p>
      <w:pPr>
        <w:pStyle w:val="ListBullet"/>
        <w:spacing w:after="40" w:line="264" w:lineRule="auto"/>
      </w:pPr>
      <w:r>
        <w:t>Valfrjálst: Mynd af höfði án trýni til að meta lögun síðar. Þessum myndum er úthlutað til samskiptareglunnar og geta veitt mikilvægar upplýsingar fyrir síðari breytingar, kvartanir eða síðari breytingar.</w:t>
      </w:r>
    </w:p>
    <w:p>
      <w:pPr>
        <w:pStyle w:val="Heading2"/>
      </w:pPr>
      <w:r>
        <w:t>4.7 Rauðir fánar við mælingu</w:t>
      </w:r>
    </w:p>
    <w:p>
      <w:pPr>
        <w:keepNext/>
      </w:pPr>
      <w:r>
        <w:t>Sumar athuganir við mælingu ættu að vekja athygli ráðgjafa</w:t>
      </w:r>
    </w:p>
    <w:p>
      <w:pPr>
        <w:keepNext/>
        <w:spacing w:after="20"/>
      </w:pPr>
      <w:r>
        <w:rPr>
          <w:b/>
        </w:rPr>
        <w:t>sérstaklega vakna:</w:t>
      </w:r>
    </w:p>
    <w:p>
      <w:pPr>
        <w:pStyle w:val="ListBullet"/>
        <w:spacing w:after="40" w:line="264" w:lineRule="auto"/>
      </w:pPr>
      <w:r>
        <w:t>Hundurinn neitar að láta snerta höfuðið og sýnir læti eða mikla streitu.</w:t>
      </w:r>
    </w:p>
    <w:p>
      <w:pPr>
        <w:pStyle w:val="ListBullet"/>
        <w:spacing w:after="40" w:line="264" w:lineRule="auto"/>
      </w:pPr>
      <w:r>
        <w:t>Höfuðið virðist greinilega ósamhverft (ein hliðin er öðruvísi í laginu en hin).</w:t>
      </w:r>
    </w:p>
    <w:p>
      <w:pPr>
        <w:pStyle w:val="ListBullet"/>
        <w:spacing w:after="40" w:line="264" w:lineRule="auto"/>
      </w:pPr>
      <w:r>
        <w:t>Gamlir þrýstipunktar frá fyrri trýni eru þegar sýnilegir (sköllóttir blettir, ör, mislit húð, þykknuð svæði). Slík atriði ber að taka fram í fundargerð. Það fer eftir niðurstöðunum, það er skynsamlegt að hafa einnig dýralækna eða þjálfara með í för áður en trýni er notað ákaft.</w:t>
      </w:r>
    </w:p>
    <w:p>
      <w:pPr>
        <w:pStyle w:val="Heading2"/>
      </w:pPr>
      <w:r>
        <w:t>4.8 Helstu staðhæfingar 4. eining</w:t>
      </w:r>
    </w:p>
    <w:p>
      <w:pPr>
        <w:pStyle w:val="ListBullet"/>
        <w:spacing w:after="40" w:line="264" w:lineRule="auto"/>
      </w:pPr>
      <w:r>
        <w:t>Góð passun byrjar með nákvæmri mælingu - ekki tegundatilnefningum.</w:t>
      </w:r>
    </w:p>
    <w:p>
      <w:pPr>
        <w:pStyle w:val="ListBullet"/>
        <w:spacing w:after="40" w:line="264" w:lineRule="auto"/>
      </w:pPr>
      <w:r>
        <w:t>Lengd trýni, ummál trýni, breidd trýni og höfuðhlutföll ráða hvaða gerð og stærð passar.</w:t>
      </w:r>
    </w:p>
    <w:p>
      <w:pPr>
        <w:pStyle w:val="ListBullet"/>
        <w:spacing w:after="40" w:line="264" w:lineRule="auto"/>
      </w:pPr>
      <w:r>
        <w:t>Pantstuðullinn (u.þ.b. 1,5 sinnum ummál trýni, hugsanlega 1,3-1,4 fyrir mjög litla hunda) tryggir nægilegt andleysi.</w:t>
      </w:r>
    </w:p>
    <w:p>
      <w:pPr>
        <w:pStyle w:val="ListBullet"/>
        <w:spacing w:after="40" w:line="264" w:lineRule="auto"/>
      </w:pPr>
      <w:r>
        <w:t>Ólar (hálsól, hálsól, höfuðband, öryggiskragi) eru mældar á hundinum og stilltar fyrir sig.</w:t>
      </w:r>
    </w:p>
    <w:p>
      <w:pPr>
        <w:pStyle w:val="ListBullet"/>
        <w:spacing w:after="40" w:line="264" w:lineRule="auto"/>
      </w:pPr>
      <w:r>
        <w:t>Nefpúðar geta dregið úr þrýstingi, „lengt“ trýnið og verndað viðkvæm nef.</w:t>
      </w:r>
    </w:p>
    <w:p>
      <w:pPr>
        <w:pStyle w:val="ListBullet"/>
        <w:spacing w:after="40" w:line="264" w:lineRule="auto"/>
      </w:pPr>
      <w:r>
        <w:t>Skjöl og myndskjöl eru nauðsynleg; Rauða fána verður að taka alvarlega og skýra frekar ef þörf krefur.</w:t>
      </w:r>
    </w:p>
    <w:p>
      <w:pPr>
        <w:pStyle w:val="Heading1"/>
      </w:pPr>
      <w:r>
        <w:t>MODULE 5 - Fullkomin passa: mátun, gátlisti og hæfi til daglegrar notkunar</w:t>
      </w:r>
    </w:p>
    <w:p>
      <w:pPr>
        <w:pStyle w:val="Heading2"/>
      </w:pPr>
      <w:r>
        <w:t>5.0 Markmið áfangans</w:t>
      </w:r>
    </w:p>
    <w:p>
      <w:pPr>
        <w:keepNext/>
        <w:spacing w:after="20"/>
      </w:pPr>
      <w:r>
        <w:rPr>
          <w:b/>
        </w:rPr>
        <w:t>Eftir þessa einingu geta þátttakendur:</w:t>
      </w:r>
    </w:p>
    <w:p>
      <w:pPr>
        <w:pStyle w:val="ListBullet"/>
        <w:spacing w:after="40" w:line="264" w:lineRule="auto"/>
      </w:pPr>
      <w:r>
        <w:t>settu trýni rétt á og stilltu það smám saman,</w:t>
      </w:r>
    </w:p>
    <w:p>
      <w:pPr>
        <w:pStyle w:val="ListBullet"/>
        <w:spacing w:after="40" w:line="264" w:lineRule="auto"/>
      </w:pPr>
      <w:r>
        <w:t>metið hæfileikann með því að nota skipulagðan gátlista,</w:t>
      </w:r>
    </w:p>
    <w:p>
      <w:pPr>
        <w:pStyle w:val="ListBullet"/>
        <w:spacing w:after="40" w:line="264" w:lineRule="auto"/>
      </w:pPr>
      <w:r>
        <w:t>Þekkja mikilvæg vandamálamerki (þrýstingur, rennur, of lítið andlaus frelsi),</w:t>
      </w:r>
    </w:p>
    <w:p>
      <w:pPr>
        <w:pStyle w:val="ListBullet"/>
        <w:spacing w:after="40" w:line="264" w:lineRule="auto"/>
      </w:pPr>
      <w:r>
        <w:t>Gefðu handhöfum einfaldan daglegan gátlista og 5 sekúndna ávísun,</w:t>
      </w:r>
    </w:p>
    <w:p>
      <w:pPr>
        <w:pStyle w:val="ListBullet"/>
        <w:spacing w:after="40" w:line="264" w:lineRule="auto"/>
      </w:pPr>
      <w:r>
        <w:t>Ákveðið skynsamlega hvenær breyta þarf gerð eða stærð.</w:t>
      </w:r>
    </w:p>
    <w:p>
      <w:pPr>
        <w:pStyle w:val="Heading2"/>
      </w:pPr>
      <w:r>
        <w:t>5.1 Undirbúningur fyrir innréttingu</w:t>
      </w:r>
    </w:p>
    <w:p>
      <w:pPr>
        <w:keepNext/>
      </w:pPr>
      <w:r>
        <w:t>Góð mátun byrjar ekki bara þegar þú setur trýnið á heldur frekar í undirbúningnum. Markmiðið er að hundurinn haldist eins rólegur og afslappaður og hægt er og að eigandinn geti skilið hvað er að gerast skref fyrir skref.</w:t>
      </w:r>
    </w:p>
    <w:p>
      <w:pPr>
        <w:keepNext/>
        <w:spacing w:after="20"/>
      </w:pPr>
      <w:r>
        <w:rPr>
          <w:b/>
        </w:rPr>
        <w:t>Áður en reynt er að gera þetta ætti að skýra eftirfarandi:</w:t>
      </w:r>
    </w:p>
    <w:p>
      <w:pPr>
        <w:pStyle w:val="ListBullet"/>
        <w:spacing w:after="40" w:line="264" w:lineRule="auto"/>
      </w:pPr>
      <w:r>
        <w:t>hvort hundurinn hafi þegar reynslu af trýni (jákvæð eða neikvæð),</w:t>
      </w:r>
    </w:p>
    <w:p>
      <w:pPr>
        <w:pStyle w:val="ListBullet"/>
        <w:spacing w:after="40" w:line="264" w:lineRule="auto"/>
      </w:pPr>
      <w:r>
        <w:t>hvort um er að ræða verki, veikindi eða nýlega meiðsli,</w:t>
      </w:r>
    </w:p>
    <w:p>
      <w:pPr>
        <w:pStyle w:val="ListBullet"/>
        <w:spacing w:after="40" w:line="264" w:lineRule="auto"/>
      </w:pPr>
      <w:r>
        <w:t>hvort hundurinn sé nægilega tryggður í aðstæðum (taumur, aðstoðarmaður ef þörf krefur). Trýnið sjálft ætti að gróflega aðlaga að hæfilegri óllengd áður en það er prófað svo að ekki þurfi að fikta of mikið í hundinum á meðan hann gerir það.</w:t>
      </w:r>
    </w:p>
    <w:p>
      <w:pPr>
        <w:pStyle w:val="Heading2"/>
      </w:pPr>
      <w:r>
        <w:t>5.2 Að búa til skref fyrir skref</w:t>
      </w:r>
    </w:p>
    <w:p>
      <w:pPr>
        <w:keepNext/>
      </w:pPr>
      <w:r>
        <w:t>Bryggjan ætti að vera eins róleg og venjubundin og mögulegt er. Því minna erilsamt sem meðhöndlun er, því afslappaðri er hundurinn venjulega.</w:t>
      </w:r>
    </w:p>
    <w:p>
      <w:pPr>
        <w:keepNext/>
        <w:spacing w:after="20"/>
      </w:pPr>
      <w:r>
        <w:rPr>
          <w:b/>
        </w:rPr>
        <w:t>Dæmigerð aðferð:</w:t>
      </w:r>
    </w:p>
    <w:p>
      <w:pPr>
        <w:pStyle w:val="ListBullet"/>
        <w:spacing w:after="40" w:line="264" w:lineRule="auto"/>
      </w:pPr>
      <w:r>
        <w:t>Láttu hundinn standa eða sitja örugglega.</w:t>
      </w:r>
    </w:p>
    <w:p>
      <w:pPr>
        <w:pStyle w:val="ListBullet"/>
        <w:spacing w:after="40" w:line="264" w:lineRule="auto"/>
      </w:pPr>
      <w:r>
        <w:t>Sýndu fyrst trýnið og láttu hann þefa stutta stund (ef hundurinn leyfir það).</w:t>
      </w:r>
    </w:p>
    <w:p>
      <w:pPr>
        <w:pStyle w:val="ListBullet"/>
        <w:spacing w:after="40" w:line="264" w:lineRule="auto"/>
      </w:pPr>
      <w:r>
        <w:t>Stýrðu körfunni rólega að gripnum að framan og stýrðu gripnum varlega inn í körfuna.</w:t>
      </w:r>
    </w:p>
    <w:p>
      <w:pPr>
        <w:pStyle w:val="ListBullet"/>
        <w:spacing w:after="40" w:line="264" w:lineRule="auto"/>
      </w:pPr>
      <w:r>
        <w:t>Haltu körfunni í stöðu með annarri hendi og lokaðu hálsólinni fyrir aftan eyrun með hinni.</w:t>
      </w:r>
    </w:p>
    <w:p>
      <w:pPr>
        <w:pStyle w:val="ListBullet"/>
        <w:spacing w:after="40" w:line="264" w:lineRule="auto"/>
      </w:pPr>
      <w:r>
        <w:t>Lokaðu hálslásnum og stilltu hana þannig að hún styðji en kæfi ekki.</w:t>
      </w:r>
    </w:p>
    <w:p>
      <w:pPr>
        <w:pStyle w:val="ListBullet"/>
        <w:spacing w:after="40" w:line="264" w:lineRule="auto"/>
      </w:pPr>
      <w:r>
        <w:t>Lokaðu og stilltu ólina (ef hún er til staðar) ef trýnið hvílir á nefinu.</w:t>
      </w:r>
    </w:p>
    <w:p>
      <w:pPr>
        <w:pStyle w:val="ListBullet"/>
        <w:spacing w:after="40" w:line="264" w:lineRule="auto"/>
      </w:pPr>
      <w:r>
        <w:t>Að lokum skaltu stilla allar ólarnar aftur án þess að „toga“ stöðugt í þær.</w:t>
      </w:r>
    </w:p>
    <w:p>
      <w:pPr/>
      <w:r>
        <w:t>Mikilvægt: Fyrstu birtingar telja. Ef mögulegt er ætti hundurinn að hafa verið kynntur fyrir trýnitilfinningunni fyrirfram (sjá kafla 6 - trýniþjálfun).</w:t>
      </w:r>
    </w:p>
    <w:p>
      <w:pPr>
        <w:pStyle w:val="Heading2"/>
      </w:pPr>
      <w:r>
        <w:t>5.3 Gátlisti „The perfect fit“</w:t>
      </w:r>
    </w:p>
    <w:p>
      <w:pPr>
        <w:keepNext/>
      </w:pPr>
      <w:r>
        <w:t>Eftir að hafa sett hann á er markvisst athugað hvort trýnið passi virkilega vel. Eftirfarandi atriði mynda kjarnagátlista fyrir ráðgjafa og má síðar nota í einfaldaðri mynd sem dreifibréf fyrir eigendur.</w:t>
      </w:r>
    </w:p>
    <w:p>
      <w:pPr>
        <w:pStyle w:val="Heading3"/>
      </w:pPr>
      <w:r>
        <w:t>5.3.1 Sjónsvið og augu</w:t>
      </w:r>
    </w:p>
    <w:p>
      <w:pPr>
        <w:keepNext/>
      </w:pPr>
      <w:r>
        <w:t>Trýni má ekki takmarka sjónsvið hundsins á óeðlilegan hátt eða þrýsta inn í augun.</w:t>
      </w:r>
    </w:p>
    <w:p>
      <w:pPr>
        <w:keepNext/>
        <w:spacing w:after="20"/>
      </w:pPr>
      <w:r>
        <w:rPr>
          <w:b/>
        </w:rPr>
        <w:t>Athugaðu:</w:t>
      </w:r>
    </w:p>
    <w:p>
      <w:pPr>
        <w:pStyle w:val="ListBullet"/>
        <w:spacing w:after="40" w:line="264" w:lineRule="auto"/>
      </w:pPr>
      <w:r>
        <w:t>Horft að framan: Eru bæði augun sýnileg og laus?</w:t>
      </w:r>
    </w:p>
    <w:p>
      <w:pPr>
        <w:pStyle w:val="ListBullet"/>
        <w:spacing w:after="40" w:line="264" w:lineRule="auto"/>
      </w:pPr>
      <w:r>
        <w:t>Athugaðu frá hlið: Er efri brún körfunnar ekki beint eða varanlega á augnlokasvæðinu? Ef karfan situr of hátt og smeygir sér inn í augnsvæðið getur rétt stillt hálsól eða hálsól hjálpað til við að koma körfunni aðeins neðar.</w:t>
      </w:r>
    </w:p>
    <w:p>
      <w:pPr>
        <w:pStyle w:val="Heading3"/>
      </w:pPr>
      <w:r>
        <w:t>5.3.2 Nef &amp; nefbrú</w:t>
      </w:r>
    </w:p>
    <w:p>
      <w:pPr>
        <w:keepNext/>
      </w:pPr>
      <w:r>
        <w:t>Nef og nefbrú eru mjög viðkvæm. Trýni má hvorki þrýsta varanlega né sértækt hér.</w:t>
      </w:r>
    </w:p>
    <w:p>
      <w:pPr>
        <w:keepNext/>
        <w:spacing w:after="20"/>
      </w:pPr>
      <w:r>
        <w:rPr>
          <w:b/>
        </w:rPr>
        <w:t>Athugaðu:</w:t>
      </w:r>
    </w:p>
    <w:p>
      <w:pPr>
        <w:pStyle w:val="ListBullet"/>
        <w:spacing w:after="40" w:line="264" w:lineRule="auto"/>
      </w:pPr>
      <w:r>
        <w:t>Finndu varlega á milli nefbrúarinnar og körfunnar með fingri: Er ennþá eitthvað „loft“?</w:t>
      </w:r>
    </w:p>
    <w:p>
      <w:pPr>
        <w:pStyle w:val="ListBullet"/>
        <w:spacing w:after="40" w:line="264" w:lineRule="auto"/>
      </w:pPr>
      <w:r>
        <w:t>Er til nefpúði og passar hann alveg og mjúklega í stað þess að nudda bara á annan brúnina?</w:t>
      </w:r>
    </w:p>
    <w:p>
      <w:pPr>
        <w:pStyle w:val="ListBullet"/>
        <w:spacing w:after="40" w:line="264" w:lineRule="auto"/>
      </w:pPr>
      <w:r>
        <w:t>Verður húðin í kringum nefbrún rauð eða dæld eftir stutta notkun? Ef trýnið hvílir á nefbrúnni getur verið nauðsynlegt að framlengja eða mismunandi lagaða nefpúða, ól yfir höfuðið eða, í einstökum tilvikum, önnur gerð.</w:t>
      </w:r>
    </w:p>
    <w:p>
      <w:pPr>
        <w:pStyle w:val="Heading3"/>
      </w:pPr>
      <w:r>
        <w:t>5.3.3 Kinnar og varir</w:t>
      </w:r>
    </w:p>
    <w:p>
      <w:pPr>
        <w:keepNext/>
      </w:pPr>
      <w:r>
        <w:t>Trýni ætti ekki að kreista of mikið í kinnarnar. Einhver snerting er eðlileg, en djúpar dældir eða varanleg hrukkur geta bent til þess að það passi þétt.</w:t>
      </w:r>
    </w:p>
    <w:p>
      <w:pPr>
        <w:keepNext/>
        <w:spacing w:after="20"/>
      </w:pPr>
      <w:r>
        <w:rPr>
          <w:b/>
        </w:rPr>
        <w:t>Athugaðu:</w:t>
      </w:r>
    </w:p>
    <w:p>
      <w:pPr>
        <w:pStyle w:val="ListBullet"/>
        <w:spacing w:after="40" w:line="264" w:lineRule="auto"/>
      </w:pPr>
      <w:r>
        <w:t>Horfðu til hliðar: Eru körfustangirnar tiltölulega samsíða kinnunum eða þrýsta þær mjög inn?</w:t>
      </w:r>
    </w:p>
    <w:p>
      <w:pPr>
        <w:pStyle w:val="ListBullet"/>
        <w:spacing w:after="40" w:line="264" w:lineRule="auto"/>
      </w:pPr>
      <w:r>
        <w:t>Eru varirnar og húðin klemmd eða eru þær mjög kramdar þegar munnurinn er opnaður? Ef það eru lítilsháttar þrýstingsvandamál getur það hjálpað til við að beygja vírtrýni varlega á kinnstangirnar. Hins vegar, ef karfan er sýnilega aflöguð, gildir eftirfarandi: Beygja = viðskipti → almennt útilokun á skilum/skiptum. Viðskiptavinir verða að gera þetta fyrirfram</w:t>
      </w:r>
    </w:p>
    <w:p>
      <w:pPr/>
      <w:r>
        <w:t>verði útskýrt.</w:t>
      </w:r>
    </w:p>
    <w:p>
      <w:pPr>
        <w:pStyle w:val="Heading3"/>
      </w:pPr>
      <w:r>
        <w:t>5.3.4 Háls og hálslás</w:t>
      </w:r>
    </w:p>
    <w:p>
      <w:pPr>
        <w:keepNext/>
      </w:pPr>
      <w:r>
        <w:t>Hálslásinn er ætlaður til að koma á stöðugleika í trýni, en má ekki þrengja saman barkakýlið. Of lág eða of þröng staða getur valdið hósta, köfnun eða öndunarerfiðleikum.</w:t>
      </w:r>
    </w:p>
    <w:p>
      <w:pPr>
        <w:keepNext/>
        <w:spacing w:after="20"/>
      </w:pPr>
      <w:r>
        <w:rPr>
          <w:b/>
        </w:rPr>
        <w:t>Athugaðu:</w:t>
      </w:r>
    </w:p>
    <w:p>
      <w:pPr>
        <w:pStyle w:val="ListBullet"/>
        <w:spacing w:after="40" w:line="264" w:lineRule="auto"/>
      </w:pPr>
      <w:r>
        <w:t>Er hálslásinn fyrir aftan barkakýlasvæðið en ekki í miðju þess?</w:t>
      </w:r>
    </w:p>
    <w:p>
      <w:pPr>
        <w:pStyle w:val="ListBullet"/>
        <w:spacing w:after="40" w:line="264" w:lineRule="auto"/>
      </w:pPr>
      <w:r>
        <w:t>Er hægt að ýta tveimur fingrum á milli hálslás og háls án þess að hann hengi augljóslega laus?</w:t>
      </w:r>
    </w:p>
    <w:p>
      <w:pPr>
        <w:pStyle w:val="ListBullet"/>
        <w:spacing w:after="40" w:line="264" w:lineRule="auto"/>
      </w:pPr>
      <w:r>
        <w:t>Sýnir hundurinn varnarviðbrögð (hósti, köfnun, kippir höfðinu upp) þegar þrýstingur er beitt á hálslásinn? Í sumum tilfellum getur verið skynsamlegt að vera án hálsstykkis eða að setja hann aftur. Þetta skal þó alltaf gert þannig að heildarstöðugleiki trýnisins haldist.</w:t>
      </w:r>
    </w:p>
    <w:p>
      <w:pPr>
        <w:pStyle w:val="Heading3"/>
      </w:pPr>
      <w:r>
        <w:t>5.3.5 Frelsi frá andúð og munnopnun</w:t>
      </w:r>
    </w:p>
    <w:p>
      <w:pPr>
        <w:keepNext/>
      </w:pPr>
      <w:r>
        <w:t>Miðpunktur prófunar er frelsi frá anda. Hundurinn verður að geta opnað munninn og stungið út tungunni með trýnið á.</w:t>
      </w:r>
    </w:p>
    <w:p>
      <w:pPr>
        <w:keepNext/>
        <w:spacing w:after="20"/>
      </w:pPr>
      <w:r>
        <w:rPr>
          <w:b/>
        </w:rPr>
        <w:t>Athugaðu:</w:t>
      </w:r>
    </w:p>
    <w:p>
      <w:pPr>
        <w:pStyle w:val="ListBullet"/>
        <w:spacing w:after="40" w:line="264" w:lineRule="auto"/>
      </w:pPr>
      <w:r>
        <w:t>Leyfðu hundinum að ganga nokkur skref eða hvetja hann örlítið - fer hann að anda?</w:t>
      </w:r>
    </w:p>
    <w:p>
      <w:pPr>
        <w:pStyle w:val="ListBullet"/>
        <w:spacing w:after="40" w:line="264" w:lineRule="auto"/>
      </w:pPr>
      <w:r>
        <w:t>Er það vel sýnilegt á sniðinu að neðri kjálkinn geti losnað frá efri kjálkanum (munnopið)?</w:t>
      </w:r>
    </w:p>
    <w:p>
      <w:pPr>
        <w:pStyle w:val="ListBullet"/>
        <w:spacing w:after="40" w:line="264" w:lineRule="auto"/>
      </w:pPr>
      <w:r>
        <w:t>Getur tungan sýnilega komið út á milli körfustanganna? Ef munnopið er aðeins mögulegt að lágmarki, verður að endurskoða stærð, gerð eða breytingu. Fullnægjandi andargeta er mikilvægt í hita eða streitu.</w:t>
      </w:r>
    </w:p>
    <w:p>
      <w:pPr>
        <w:pStyle w:val="Heading3"/>
      </w:pPr>
      <w:r>
        <w:t>5.3.6 Örugg passa</w:t>
      </w:r>
    </w:p>
    <w:p>
      <w:pPr>
        <w:keepNext/>
      </w:pPr>
      <w:r>
        <w:t>Trýni verður að passa þannig að ekki sé auðvelt að fjarlægja það en á sama tíma vaggast ekki eða snúist verulega.</w:t>
      </w:r>
    </w:p>
    <w:p>
      <w:pPr>
        <w:keepNext/>
        <w:spacing w:after="20"/>
      </w:pPr>
      <w:r>
        <w:rPr>
          <w:b/>
        </w:rPr>
        <w:t>Athugaðu:</w:t>
      </w:r>
    </w:p>
    <w:p>
      <w:pPr>
        <w:pStyle w:val="ListBullet"/>
        <w:spacing w:after="40" w:line="264" w:lineRule="auto"/>
      </w:pPr>
      <w:r>
        <w:t>Taktu létt í framan á körfunni og færðu hana varlega upp, niður og til hliðar - helst hún almennt á sínum stað?</w:t>
      </w:r>
    </w:p>
    <w:p>
      <w:pPr>
        <w:pStyle w:val="ListBullet"/>
        <w:spacing w:after="40" w:line="264" w:lineRule="auto"/>
      </w:pPr>
      <w:r>
        <w:t>Er hundurinn virkur að reyna að draga körfuna yfir nefið með loppunum? Nær hann árangri?</w:t>
      </w:r>
    </w:p>
    <w:p>
      <w:pPr>
        <w:pStyle w:val="ListBullet"/>
        <w:spacing w:after="40" w:line="264" w:lineRule="auto"/>
      </w:pPr>
      <w:r>
        <w:t>Eru öryggiskraginn og tengin rétt stillt ef þörf er á hámarksöryggislausn? Hunda sem hafa augljósan ásetning um að valda skemmdum eða hættuástandi ætti alltaf að nota með öryggiskraga og viðeigandi tengjum, þannig að nánast ómögulegt sé að fjarlægja þá.</w:t>
      </w:r>
    </w:p>
    <w:p>
      <w:pPr>
        <w:pStyle w:val="Heading2"/>
      </w:pPr>
      <w:r>
        <w:t>5.4 Öryggispróf og stutt hreyfipróf</w:t>
      </w:r>
    </w:p>
    <w:p>
      <w:pPr>
        <w:keepNext/>
      </w:pPr>
      <w:r>
        <w:t>Þegar búið er að athuga grunnpassann fylgir stutt hreyfipróf.</w:t>
      </w:r>
    </w:p>
    <w:p>
      <w:pPr>
        <w:keepNext/>
        <w:spacing w:after="20"/>
      </w:pPr>
      <w:r>
        <w:rPr>
          <w:b/>
        </w:rPr>
        <w:t>Ráðlagður aðferð:</w:t>
      </w:r>
    </w:p>
    <w:p>
      <w:pPr>
        <w:pStyle w:val="ListBullet"/>
        <w:spacing w:after="40" w:line="264" w:lineRule="auto"/>
      </w:pPr>
      <w:r>
        <w:t>Leyfðu hundinum að ganga nokkur skref með trýnið á.</w:t>
      </w:r>
    </w:p>
    <w:p>
      <w:pPr>
        <w:pStyle w:val="ListBullet"/>
        <w:spacing w:after="40" w:line="264" w:lineRule="auto"/>
      </w:pPr>
      <w:r>
        <w:t>Skiptu um stefnu til að sjá hvernig trýni hegðar sér þegar þú hreyfir þig.</w:t>
      </w:r>
    </w:p>
    <w:p>
      <w:pPr>
        <w:pStyle w:val="ListBullet"/>
        <w:spacing w:after="40" w:line="264" w:lineRule="auto"/>
      </w:pPr>
      <w:r>
        <w:t>Sestu niður og stattu aðeins upp til að fylgjast með stöðu beltis og stöðugleika. Trýni ætti ekki að renna gríðarlega, ætti ekki að renna ítrekað í átt að augunum og ætti ekki augljóslega að trufla hundinn þegar hann hreyfist.</w:t>
      </w:r>
    </w:p>
    <w:p>
      <w:pPr>
        <w:pStyle w:val="Heading2"/>
      </w:pPr>
      <w:r>
        <w:t>5.5 Dæmigert vandamál og leiðréttingar</w:t>
      </w:r>
    </w:p>
    <w:p>
      <w:pPr>
        <w:keepNext/>
        <w:spacing w:after="20"/>
      </w:pPr>
      <w:r>
        <w:rPr>
          <w:b/>
        </w:rPr>
        <w:t>Algeng vandamál og mögulegar aðgerðir:</w:t>
      </w:r>
    </w:p>
    <w:p>
      <w:pPr>
        <w:pStyle w:val="ListBullet"/>
        <w:spacing w:after="40" w:line="264" w:lineRule="auto"/>
      </w:pPr>
      <w:r>
        <w:t>Karfan rennur upp í átt að augunum. → Stilltu hálsólina rétt eða bættu við, ef nauðsyn krefur notaðu hálsól, ef nauðsyn krefur veldu aðra gerð með betri höfuðtengingu.</w:t>
      </w:r>
    </w:p>
    <w:p>
      <w:pPr>
        <w:pStyle w:val="ListBullet"/>
        <w:spacing w:after="40" w:line="264" w:lineRule="auto"/>
      </w:pPr>
      <w:r>
        <w:t>Nefið verður skorið eða mjög rautt. → Stilltu nefpúðann (víkkaðu/lengddu), settu ólina í höfuðið, athugaðu val á gerð (naflausn).</w:t>
      </w:r>
    </w:p>
    <w:p>
      <w:pPr>
        <w:pStyle w:val="ListBullet"/>
        <w:spacing w:after="40" w:line="264" w:lineRule="auto"/>
      </w:pPr>
      <w:r>
        <w:t>Hundur getur varla andað. → Athugaðu stærðina, ef nauðsyn krefur breyttu í stærri eða dýpri körfuform, athugaðu aftur stuðulinn (1,5 eða 1,3-1,4 fyrir mjög litla hunda).</w:t>
      </w:r>
    </w:p>
    <w:p>
      <w:pPr>
        <w:pStyle w:val="ListBullet"/>
        <w:spacing w:after="40" w:line="264" w:lineRule="auto"/>
      </w:pPr>
      <w:r>
        <w:t>Auðvelt er að fjarlægja trýni. → Fínstilltu leiðsögn ólarinnar, stilltu háls- og hálsól, bættu við öryggiskraga, ef nauðsyn krefur veldu aðra körfuform með betri höfuðtengingu fyrir hunda sem eru mjög handónýtir.</w:t>
      </w:r>
    </w:p>
    <w:p>
      <w:pPr>
        <w:pStyle w:val="Heading2"/>
      </w:pPr>
      <w:r>
        <w:t>5.6 Gátlisti fyrir eigendur í daglegu lífi</w:t>
      </w:r>
    </w:p>
    <w:p>
      <w:pPr>
        <w:keepNext/>
      </w:pPr>
      <w:r>
        <w:t>Eigendur þurfa einfaldan, skiljanlegan gátlista sem þeir geta notað í daglegu lífi. Þetta getur verið verulega styttra en tæknilegur gátlisti, en ætti að innihalda mikilvægustu atriðin.</w:t>
      </w:r>
    </w:p>
    <w:p>
      <w:pPr>
        <w:keepNext/>
        <w:spacing w:after="20"/>
      </w:pPr>
      <w:r>
        <w:rPr>
          <w:b/>
        </w:rPr>
        <w:t>Dæmi um stuttan gátlista:</w:t>
      </w:r>
    </w:p>
    <w:p>
      <w:pPr>
        <w:pStyle w:val="ListBullet"/>
        <w:spacing w:after="40" w:line="264" w:lineRule="auto"/>
      </w:pPr>
      <w:r>
        <w:t>Augu laus - karfan snertir ekki augun og takmarkar ekki sjónsviðið verulega.</w:t>
      </w:r>
    </w:p>
    <w:p>
      <w:pPr>
        <w:pStyle w:val="ListBullet"/>
        <w:spacing w:after="40" w:line="264" w:lineRule="auto"/>
      </w:pPr>
      <w:r>
        <w:t>Neflaust - enn er nokkurt bil á milli nefbrúnar og körfunnar, ekkert veldur varanlegu núningi.</w:t>
      </w:r>
    </w:p>
    <w:p>
      <w:pPr>
        <w:pStyle w:val="ListBullet"/>
        <w:spacing w:after="40" w:line="264" w:lineRule="auto"/>
      </w:pPr>
      <w:r>
        <w:t>Panting mögulegt - hundurinn getur opnað munninn og grenjað sýnilega.</w:t>
      </w:r>
    </w:p>
    <w:p>
      <w:pPr>
        <w:pStyle w:val="ListBullet"/>
        <w:spacing w:after="40" w:line="264" w:lineRule="auto"/>
      </w:pPr>
      <w:r>
        <w:t>Hálslaus - hálslásinn situr ekki á barkakýlinu og kafnar ekki.</w:t>
      </w:r>
    </w:p>
    <w:p>
      <w:pPr>
        <w:pStyle w:val="ListBullet"/>
        <w:spacing w:after="40" w:line="264" w:lineRule="auto"/>
      </w:pPr>
      <w:r>
        <w:t>Passar örugglega - ekki er auðvelt að fjarlægja körfuna eða snúa henni.</w:t>
      </w:r>
    </w:p>
    <w:p>
      <w:pPr>
        <w:pStyle w:val="Heading2"/>
      </w:pPr>
      <w:r>
        <w:t>5.7 5 sekúndna athugun fyrir hverja notkun</w:t>
      </w:r>
    </w:p>
    <w:p>
      <w:pPr>
        <w:keepNext/>
      </w:pPr>
      <w:r>
        <w:t>Til viðbótar við ítarlega gátlistann geta eigendur fengið mjög stutta venjubundið eftirlit sem þeir geta framkvæmt fyrir hverja notkun.</w:t>
      </w:r>
    </w:p>
    <w:p>
      <w:pPr>
        <w:keepNext/>
        <w:spacing w:after="20"/>
      </w:pPr>
      <w:r>
        <w:rPr>
          <w:b/>
        </w:rPr>
        <w:t>5 sekúndna athugun:</w:t>
      </w:r>
    </w:p>
    <w:p>
      <w:pPr>
        <w:pStyle w:val="ListBullet"/>
        <w:spacing w:after="40" w:line="264" w:lineRule="auto"/>
      </w:pPr>
      <w:r>
        <w:t>1. Augu laus? - Horfðu snöggt að framan: Eru bæði augun vel sýnileg?</w:t>
      </w:r>
    </w:p>
    <w:p>
      <w:pPr>
        <w:pStyle w:val="ListBullet"/>
        <w:spacing w:after="40" w:line="264" w:lineRule="auto"/>
      </w:pPr>
      <w:r>
        <w:t>2. Neflaust? - Notaðu fingur til að þreifa á milli nefbrúarinnar og körfunnar: ertu enn með pláss?</w:t>
      </w:r>
    </w:p>
    <w:p>
      <w:pPr>
        <w:pStyle w:val="ListBullet"/>
        <w:spacing w:after="40" w:line="264" w:lineRule="auto"/>
      </w:pPr>
      <w:r>
        <w:t>3. Panting mögulegt? - Hundur stuttlega á hreyfingu: Getur hann opnað munninn og grenjað?</w:t>
      </w:r>
    </w:p>
    <w:p>
      <w:pPr>
        <w:pStyle w:val="ListBullet"/>
        <w:spacing w:after="40" w:line="264" w:lineRule="auto"/>
      </w:pPr>
      <w:r>
        <w:t>4. Hálslaus? - Finndu hvernig hálsinn festist: Er hann fyrir aftan barkakýlið án þess að kæfa?</w:t>
      </w:r>
    </w:p>
    <w:p>
      <w:pPr>
        <w:pStyle w:val="ListBullet"/>
        <w:spacing w:after="40" w:line="264" w:lineRule="auto"/>
      </w:pPr>
      <w:r>
        <w:t>5. Sitja örugglega? - Hristið örlítið að framan á körfunni: helst hún almennt í sinni stöðu?</w:t>
      </w:r>
    </w:p>
    <w:p>
      <w:pPr>
        <w:pStyle w:val="Heading2"/>
      </w:pPr>
      <w:r>
        <w:t>5.8 Helstu staðhæfingar 5. eining</w:t>
      </w:r>
    </w:p>
    <w:p>
      <w:pPr>
        <w:pStyle w:val="ListBullet"/>
        <w:spacing w:after="40" w:line="264" w:lineRule="auto"/>
      </w:pPr>
      <w:r>
        <w:t>Hin fullkomna passa er sambland af öryggi, þægindum og frelsi frá andliti.</w:t>
      </w:r>
    </w:p>
    <w:p>
      <w:pPr>
        <w:pStyle w:val="ListBullet"/>
        <w:spacing w:after="40" w:line="264" w:lineRule="auto"/>
      </w:pPr>
      <w:r>
        <w:t>Skipulagður gátlisti hjálpar til við að athuga kerfisbundið og endurskapað.</w:t>
      </w:r>
    </w:p>
    <w:p>
      <w:pPr>
        <w:pStyle w:val="ListBullet"/>
        <w:spacing w:after="40" w:line="264" w:lineRule="auto"/>
      </w:pPr>
      <w:r>
        <w:t>Þrýstipunktar, takmarkað skyggni eða skortur á andvaraleysi eru viðvörunarmerki og ber að taka alvarlega.</w:t>
      </w:r>
    </w:p>
    <w:p>
      <w:pPr>
        <w:pStyle w:val="ListBullet"/>
        <w:spacing w:after="40" w:line="264" w:lineRule="auto"/>
      </w:pPr>
      <w:r>
        <w:t>Eigendur þurfa einfalda, skýra daglega gátlista og venjur eins og 5 sekúndna athugunina.</w:t>
      </w:r>
    </w:p>
    <w:p>
      <w:pPr>
        <w:pStyle w:val="ListBullet"/>
        <w:spacing w:after="40" w:line="264" w:lineRule="auto"/>
      </w:pPr>
      <w:r>
        <w:t>Fyrir hunda í mikilli áhættu skal alltaf nota öryggiskraga og viðeigandi beltaleiðsögn.</w:t>
      </w:r>
    </w:p>
    <w:p>
      <w:pPr>
        <w:pStyle w:val="Heading1"/>
      </w:pPr>
      <w:r>
        <w:t>AÐFERÐ 6 - Trýniþjálfun, venja og meðhöndlun í daglegu lífi</w:t>
      </w:r>
    </w:p>
    <w:p>
      <w:pPr>
        <w:pStyle w:val="Heading2"/>
      </w:pPr>
      <w:r>
        <w:t>6.0 Markmið áfangans</w:t>
      </w:r>
    </w:p>
    <w:p>
      <w:pPr>
        <w:keepNext/>
        <w:spacing w:after="20"/>
      </w:pPr>
      <w:r>
        <w:rPr>
          <w:b/>
        </w:rPr>
        <w:t>Eftir þessa einingu geta þátttakendur:</w:t>
      </w:r>
    </w:p>
    <w:p>
      <w:pPr>
        <w:pStyle w:val="ListBullet"/>
        <w:spacing w:after="40" w:line="264" w:lineRule="auto"/>
      </w:pPr>
      <w:r>
        <w:t>Byggja upp trýniþjálfun í litlum skrefum og á jákvæðan hátt,</w:t>
      </w:r>
    </w:p>
    <w:p>
      <w:pPr>
        <w:pStyle w:val="ListBullet"/>
        <w:spacing w:after="40" w:line="264" w:lineRule="auto"/>
      </w:pPr>
      <w:r>
        <w:t>Gefðu handhöfum áþreifanleg æfingaáætlanir fyrir heima,</w:t>
      </w:r>
    </w:p>
    <w:p>
      <w:pPr>
        <w:pStyle w:val="ListBullet"/>
        <w:spacing w:after="40" w:line="264" w:lineRule="auto"/>
      </w:pPr>
      <w:r>
        <w:t>takast á við mótstöðu, lappanotkun og óöryggi hunda,</w:t>
      </w:r>
    </w:p>
    <w:p>
      <w:pPr>
        <w:pStyle w:val="ListBullet"/>
        <w:spacing w:after="40" w:line="264" w:lineRule="auto"/>
      </w:pPr>
      <w:r>
        <w:t>Áformaðu að vera með trýni við hversdagslegar aðstæður (rúta, dýralæknir, borg, eiturbeitasvæði),</w:t>
      </w:r>
    </w:p>
    <w:p>
      <w:pPr>
        <w:pStyle w:val="ListBullet"/>
        <w:spacing w:after="40" w:line="264" w:lineRule="auto"/>
      </w:pPr>
      <w:r>
        <w:t>metið hvaða þjálfunarspurningar eigi að koma til þjálfara eða atferlissérfræðinga.</w:t>
      </w:r>
    </w:p>
    <w:p>
      <w:pPr>
        <w:pStyle w:val="Heading2"/>
      </w:pPr>
      <w:r>
        <w:t>6.1 Grunnreglur trýniþjálfunar</w:t>
      </w:r>
    </w:p>
    <w:p>
      <w:pPr>
        <w:keepNext/>
      </w:pPr>
      <w:r>
        <w:t>Trýniþjálfun er ekki ætluð til að „brjóta“ hundinn heldur frekar að hjálpa honum að sætta sig við trýnið sem eðlilegan hluta daglegs lífs. Mikilvægustu lögmálin eru:</w:t>
      </w:r>
    </w:p>
    <w:p>
      <w:pPr>
        <w:pStyle w:val="ListBullet"/>
        <w:spacing w:after="40" w:line="264" w:lineRule="auto"/>
      </w:pPr>
      <w:r>
        <w:t>lítil skref: í litlum, auðviðráðanlegum skrefum í stað "allt í einu",</w:t>
      </w:r>
    </w:p>
    <w:p>
      <w:pPr>
        <w:pStyle w:val="ListBullet"/>
        <w:spacing w:after="40" w:line="264" w:lineRule="auto"/>
      </w:pPr>
      <w:r>
        <w:t>jákvætt: trýnið boðar góða hluti (matur, gönguferðir, kunnugleg venja),</w:t>
      </w:r>
    </w:p>
    <w:p>
      <w:pPr>
        <w:pStyle w:val="ListBullet"/>
        <w:spacing w:after="40" w:line="264" w:lineRule="auto"/>
      </w:pPr>
      <w:r>
        <w:t>sjálfviljugur: þar sem það er mögulegt, gefðu hundinum tækifæri til að renna inn í körfuna sjálfa,</w:t>
      </w:r>
    </w:p>
    <w:p>
      <w:pPr>
        <w:pStyle w:val="ListBullet"/>
        <w:spacing w:after="40" w:line="264" w:lineRule="auto"/>
      </w:pPr>
      <w:r>
        <w:t>stuttar lotur: það er betra að taka nokkrar stuttar lotur á dag frekar en eina langa, yfirþyrmandi lotu,</w:t>
      </w:r>
    </w:p>
    <w:p>
      <w:pPr>
        <w:pStyle w:val="ListBullet"/>
        <w:spacing w:after="40" w:line="264" w:lineRule="auto"/>
      </w:pPr>
      <w:r>
        <w:t>Stöðva ef hundurinn er yfirbugaður: ef hundurinn forðast verulega eða frýs skaltu stíga til baka í stað þess að „þrýsta í gegn“.</w:t>
      </w:r>
    </w:p>
    <w:p>
      <w:pPr>
        <w:pStyle w:val="Heading2"/>
      </w:pPr>
      <w:r>
        <w:t>6.2 Þjálfunarstig - allt frá því að kynnast til hversdagsleikans</w:t>
      </w:r>
    </w:p>
    <w:p>
      <w:pPr>
        <w:keepNext/>
      </w:pPr>
      <w:r>
        <w:t>Trýniþjálfun má skipta í nokkra grófa áfanga. Það fer eftir hundinum, hægt er að ljúka einstökum skrefum hraðar eða hægar.</w:t>
      </w:r>
    </w:p>
    <w:p>
      <w:pPr>
        <w:pStyle w:val="Heading3"/>
      </w:pPr>
      <w:r>
        <w:t>6.2.1 Áfangi 1 - Að kynnast trýni</w:t>
      </w:r>
    </w:p>
    <w:p>
      <w:pPr>
        <w:keepNext/>
      </w:pPr>
      <w:r>
        <w:t>Markmið þessa áfanga er að hundurinn upplifi trýni sem skaðlaust og haldist forvitinn.</w:t>
      </w:r>
    </w:p>
    <w:p>
      <w:pPr>
        <w:keepNext/>
        <w:spacing w:after="20"/>
      </w:pPr>
      <w:r>
        <w:rPr>
          <w:b/>
        </w:rPr>
        <w:t>Dæmigerðar æfingar:</w:t>
      </w:r>
    </w:p>
    <w:p>
      <w:pPr>
        <w:pStyle w:val="ListBullet"/>
        <w:spacing w:after="40" w:line="264" w:lineRule="auto"/>
      </w:pPr>
      <w:r>
        <w:t>Trýni sést í herberginu og hundurinn fær að þefa af því án þess að nokkuð gerist.</w:t>
      </w:r>
    </w:p>
    <w:p>
      <w:pPr>
        <w:pStyle w:val="ListBullet"/>
        <w:spacing w:after="40" w:line="264" w:lineRule="auto"/>
      </w:pPr>
      <w:r>
        <w:t>Hægt er að verðlauna hvers kyns sjálfviljug nálgun og þefa í hljóði (t.d. að setja mat nálægt).</w:t>
      </w:r>
    </w:p>
    <w:p>
      <w:pPr>
        <w:pStyle w:val="ListBullet"/>
        <w:spacing w:after="40" w:line="264" w:lineRule="auto"/>
      </w:pPr>
      <w:r>
        <w:t>Ekkert skyndilega „þrýst á“ í þessum áfanga - traust kemur á undan hraða.</w:t>
      </w:r>
    </w:p>
    <w:p>
      <w:pPr>
        <w:pStyle w:val="Heading3"/>
      </w:pPr>
      <w:r>
        <w:t>6.2.2 Áfangi 2 - Nef í körfunni</w:t>
      </w:r>
    </w:p>
    <w:p>
      <w:pPr>
        <w:keepNext/>
      </w:pPr>
      <w:r>
        <w:t>Nú ætti hundurinn að læra að stinga nefinu á virkan hátt í körfuna. Þetta er þar sem mikilvægasta tengingin kemur í ljós: Trýni = það er þess virði fyrir mig.</w:t>
      </w:r>
    </w:p>
    <w:p>
      <w:pPr>
        <w:keepNext/>
        <w:spacing w:after="20"/>
      </w:pPr>
      <w:r>
        <w:rPr>
          <w:b/>
        </w:rPr>
        <w:t>Dæmigerðar æfingar:</w:t>
      </w:r>
    </w:p>
    <w:p>
      <w:pPr>
        <w:pStyle w:val="ListBullet"/>
        <w:spacing w:after="40" w:line="264" w:lineRule="auto"/>
      </w:pPr>
      <w:r>
        <w:t>Matur er geymdur í körfunni og hundurinn getur fengið hann.</w:t>
      </w:r>
    </w:p>
    <w:p>
      <w:pPr>
        <w:pStyle w:val="ListBullet"/>
        <w:spacing w:after="40" w:line="264" w:lineRule="auto"/>
      </w:pPr>
      <w:r>
        <w:t>Í fyrstu aðeins örstutt, aukið síðan lengdina smám saman með nefið í körfunni.</w:t>
      </w:r>
    </w:p>
    <w:p>
      <w:pPr>
        <w:pStyle w:val="ListBullet"/>
        <w:spacing w:after="40" w:line="264" w:lineRule="auto"/>
      </w:pPr>
      <w:r>
        <w:t>Körfunni er ekki haldið strax að aftan heldur er hún hreyfanleg þannig að hundurinn upplifi sig öruggan.</w:t>
      </w:r>
    </w:p>
    <w:p>
      <w:pPr>
        <w:pStyle w:val="Heading3"/>
      </w:pPr>
      <w:r>
        <w:t>6.2.3 Áfangi 3 - Lokaðu beltum stuttlega</w:t>
      </w:r>
    </w:p>
    <w:p>
      <w:pPr>
        <w:keepNext/>
      </w:pPr>
      <w:r>
        <w:t>Aðeins þegar hundurinn slakar á og setur nefið í körfuna lokast böndin varlega í mjög stuttan tíma.</w:t>
      </w:r>
    </w:p>
    <w:p>
      <w:pPr>
        <w:keepNext/>
        <w:spacing w:after="20"/>
      </w:pPr>
      <w:r>
        <w:rPr>
          <w:b/>
        </w:rPr>
        <w:t>Dæmigert skref:</w:t>
      </w:r>
    </w:p>
    <w:p>
      <w:pPr>
        <w:pStyle w:val="ListBullet"/>
        <w:spacing w:after="40" w:line="264" w:lineRule="auto"/>
      </w:pPr>
      <w:r>
        <w:t>Hundur stingur nefinu sjálfviljugur inn í körfuna, ráðgjafi eða eigandi lokar hálsólinni í eina til tvær sekúndur.</w:t>
      </w:r>
    </w:p>
    <w:p>
      <w:pPr>
        <w:pStyle w:val="ListBullet"/>
        <w:spacing w:after="40" w:line="264" w:lineRule="auto"/>
      </w:pPr>
      <w:r>
        <w:t>Opnaðu ólarnar strax aftur, fjarlægðu trýnið, verðlaunaðu.</w:t>
      </w:r>
    </w:p>
    <w:p>
      <w:pPr>
        <w:pStyle w:val="ListBullet"/>
        <w:spacing w:after="40" w:line="264" w:lineRule="auto"/>
      </w:pPr>
      <w:r>
        <w:t>Auka lengdina smám saman: sekúndur verða 10-20 sekúndur, síðar 1-2 mínútur.</w:t>
      </w:r>
    </w:p>
    <w:p>
      <w:pPr>
        <w:pStyle w:val="Heading3"/>
      </w:pPr>
      <w:r>
        <w:t>6.2.4 Áfangi 4 - Hreyfing með trýni</w:t>
      </w:r>
    </w:p>
    <w:p>
      <w:pPr>
        <w:keepNext/>
      </w:pPr>
      <w:r>
        <w:t>Í þessum áfanga upplifir hundurinn að hann getur gert fullkomlega eðlilega hluti með trýni: hlaupandi, þefað, liggjandi, haft samband við fólk.</w:t>
      </w:r>
    </w:p>
    <w:p>
      <w:pPr>
        <w:keepNext/>
        <w:spacing w:after="20"/>
      </w:pPr>
      <w:r>
        <w:rPr>
          <w:b/>
        </w:rPr>
        <w:t>Dæmigerðar æfingar:</w:t>
      </w:r>
    </w:p>
    <w:p>
      <w:pPr>
        <w:pStyle w:val="ListBullet"/>
        <w:spacing w:after="40" w:line="264" w:lineRule="auto"/>
      </w:pPr>
      <w:r>
        <w:t>Gakktu nokkur skref með trýnið á, taktu það strax af og verðlaunaðu.</w:t>
      </w:r>
    </w:p>
    <w:p>
      <w:pPr>
        <w:pStyle w:val="ListBullet"/>
        <w:spacing w:after="40" w:line="264" w:lineRule="auto"/>
      </w:pPr>
      <w:r>
        <w:t>Hversdagslegar aðstæður í mjög lágum styrkleika: stutt ganga inn í garð, í rólegri götu, með trýni.</w:t>
      </w:r>
    </w:p>
    <w:p>
      <w:pPr>
        <w:pStyle w:val="ListBullet"/>
        <w:spacing w:after="40" w:line="264" w:lineRule="auto"/>
      </w:pPr>
      <w:r>
        <w:t>Hundur lærir: Trýni þýðir ekki „stöðvun“ en boðar oft jafnvel spennandi hluti (gönguferð).</w:t>
      </w:r>
    </w:p>
    <w:p>
      <w:pPr>
        <w:pStyle w:val="Heading3"/>
      </w:pPr>
      <w:r>
        <w:t>6.2.5 Áfangi 5 - Flutningur yfir í raunverulegar hversdagslegar aðstæður</w:t>
      </w:r>
    </w:p>
    <w:p>
      <w:pPr>
        <w:keepNext/>
      </w:pPr>
      <w:r>
        <w:t>Nú er trýnið notað við þær aðstæður sem það er í raun ætlað - en aðeins eftir að hundurinn hefur fyrst verið jákvæður vanur því.</w:t>
      </w:r>
    </w:p>
    <w:p>
      <w:pPr>
        <w:keepNext/>
        <w:spacing w:after="20"/>
      </w:pPr>
      <w:r>
        <w:rPr>
          <w:b/>
        </w:rPr>
        <w:t>Dæmi:</w:t>
      </w:r>
    </w:p>
    <w:p>
      <w:pPr>
        <w:pStyle w:val="ListBullet"/>
        <w:spacing w:after="40" w:line="264" w:lineRule="auto"/>
      </w:pPr>
      <w:r>
        <w:t>Heimsókn til dýralæknis með tilbúið trýni í stað þess að „fljóta að setja það á biðstofuna“.</w:t>
      </w:r>
    </w:p>
    <w:p>
      <w:pPr>
        <w:pStyle w:val="ListBullet"/>
        <w:spacing w:after="40" w:line="264" w:lineRule="auto"/>
      </w:pPr>
      <w:r>
        <w:t>Rútu- eða lestarferðir með fyrri þjálfun, ekki það fyrsta á álagstíma.</w:t>
      </w:r>
    </w:p>
    <w:p>
      <w:pPr>
        <w:pStyle w:val="ListBullet"/>
        <w:spacing w:after="40" w:line="264" w:lineRule="auto"/>
      </w:pPr>
      <w:r>
        <w:t>Gengur í eiturbeitustöðvum með aðlögun gegn fóðrun, samhliða þjálfun gegn fóðrun (stöðvunarmerki).</w:t>
      </w:r>
    </w:p>
    <w:p>
      <w:pPr>
        <w:pStyle w:val="Heading2"/>
      </w:pPr>
      <w:r>
        <w:t>6.3 Verðlaunaaðferðir og fóðurstjórnun</w:t>
      </w:r>
    </w:p>
    <w:p>
      <w:pPr>
        <w:keepNext/>
      </w:pPr>
      <w:r>
        <w:t>Rétt umbun gerir trýniþjálfun mun auðveldari. Jafnframt þarf að taka tillit til öryggis og tilgangs trýnisins - sérstaklega kl</w:t>
      </w:r>
    </w:p>
    <w:p>
      <w:pPr/>
      <w:r>
        <w:t>Viðskipti gegn gripi.</w:t>
      </w:r>
    </w:p>
    <w:p>
      <w:pPr>
        <w:keepNext/>
        <w:spacing w:after="20"/>
      </w:pPr>
      <w:r>
        <w:rPr>
          <w:b/>
        </w:rPr>
        <w:t>Mikilvæg atriði:</w:t>
      </w:r>
    </w:p>
    <w:p>
      <w:pPr>
        <w:pStyle w:val="ListBullet"/>
        <w:spacing w:after="40" w:line="264" w:lineRule="auto"/>
      </w:pPr>
      <w:r>
        <w:t>Notaðu mjúkan mat sem auðvelt er að gleypa sem auðvelt er að fara í gegnum körfuna.</w:t>
      </w:r>
    </w:p>
    <w:p>
      <w:pPr>
        <w:pStyle w:val="ListBullet"/>
        <w:spacing w:after="40" w:line="264" w:lineRule="auto"/>
      </w:pPr>
      <w:r>
        <w:t>Í upphafi er hægt að veita verðlaun mjög oft (næstum allar aðferðir, sérhver frjáls snerting við nefið).</w:t>
      </w:r>
    </w:p>
    <w:p>
      <w:pPr>
        <w:pStyle w:val="ListBullet"/>
        <w:spacing w:after="40" w:line="264" w:lineRule="auto"/>
      </w:pPr>
      <w:r>
        <w:t>Notaðu verðlaun síðar með markvissum hætti, t.d. T.d. þegar þú stendur hljóður á meðan þú setur hann á.</w:t>
      </w:r>
    </w:p>
    <w:p>
      <w:pPr>
        <w:pStyle w:val="ListBullet"/>
        <w:spacing w:after="40" w:line="264" w:lineRule="auto"/>
      </w:pPr>
      <w:r>
        <w:t>Þegar matvælavernd er breytt þarf að taka ákvörðun um hvenær og hvernig umbun er enn möguleg (t.d. í gegnum skilgreinda fóðurlúgu).</w:t>
      </w:r>
    </w:p>
    <w:p>
      <w:pPr>
        <w:pStyle w:val="Heading2"/>
      </w:pPr>
      <w:r>
        <w:t>6.4 „Paws away“ - Að takast á við að klóra í trýni</w:t>
      </w:r>
    </w:p>
    <w:p>
      <w:pPr>
        <w:keepNext/>
      </w:pPr>
      <w:r>
        <w:t>Margir hundar reyna í upphafi að fjarlægja trýnið með loppunum. Þetta er algengt, eðlilegt skref í námsferlinu. Það sem skiptir máli er hvernig fólk bregst við því.</w:t>
      </w:r>
    </w:p>
    <w:p>
      <w:pPr>
        <w:keepNext/>
        <w:spacing w:after="20"/>
      </w:pPr>
      <w:r>
        <w:rPr>
          <w:b/>
        </w:rPr>
        <w:t>Markmið:</w:t>
      </w:r>
    </w:p>
    <w:p>
      <w:pPr>
        <w:pStyle w:val="ListBullet"/>
        <w:spacing w:after="40" w:line="264" w:lineRule="auto"/>
      </w:pPr>
      <w:r>
        <w:t>Hundur kemst að því að loppur á trýni „gera ekkert gagn“.</w:t>
      </w:r>
    </w:p>
    <w:p>
      <w:pPr>
        <w:pStyle w:val="ListBullet"/>
        <w:spacing w:after="40" w:line="264" w:lineRule="auto"/>
      </w:pPr>
      <w:r>
        <w:t>Róleg hegðun með trýni er verðlaunuð.</w:t>
      </w:r>
    </w:p>
    <w:p>
      <w:pPr>
        <w:keepNext/>
        <w:spacing w:after="20"/>
      </w:pPr>
      <w:r>
        <w:rPr>
          <w:b/>
        </w:rPr>
        <w:t>Mögulegar aðferðir:</w:t>
      </w:r>
    </w:p>
    <w:p>
      <w:pPr>
        <w:pStyle w:val="ListBullet"/>
        <w:spacing w:after="40" w:line="264" w:lineRule="auto"/>
      </w:pPr>
      <w:r>
        <w:t>Leyfðu því aðeins að vera á honum eins lengi og hundurinn er enn viðbragðsfljótur - það er betra að taka styttri lotur áður en hann grípur til of klóra.</w:t>
      </w:r>
    </w:p>
    <w:p>
      <w:pPr>
        <w:pStyle w:val="ListBullet"/>
        <w:spacing w:after="40" w:line="264" w:lineRule="auto"/>
      </w:pPr>
      <w:r>
        <w:t>Dragðu athyglina auðveldlega (stutt æfing, gangaðu nokkur skref) um leið og loppan fer í átt að trýni.</w:t>
      </w:r>
    </w:p>
    <w:p>
      <w:pPr>
        <w:pStyle w:val="ListBullet"/>
        <w:spacing w:after="40" w:line="264" w:lineRule="auto"/>
      </w:pPr>
      <w:r>
        <w:t>Staðfestu rólega áfanga meðvitað með rödd þinni eða mat ("Frábært, það er gott.").</w:t>
      </w:r>
    </w:p>
    <w:p>
      <w:pPr>
        <w:pStyle w:val="ListBullet"/>
        <w:spacing w:after="40" w:line="264" w:lineRule="auto"/>
      </w:pPr>
      <w:r>
        <w:t>Fyrir hunda sem hafa það í huga að valda miklum skaða: Settu trýni á, haltu áfram að hreyfa þig og láttu ekkert pláss fyrir fasta klóra. Öryggi er í forgangi hér.</w:t>
      </w:r>
    </w:p>
    <w:p>
      <w:pPr>
        <w:pStyle w:val="Heading2"/>
      </w:pPr>
      <w:r>
        <w:t>6.5 Notkunartímar, hlé og athugun</w:t>
      </w:r>
    </w:p>
    <w:p>
      <w:pPr>
        <w:keepNext/>
      </w:pPr>
      <w:r>
        <w:t>Hversu lengi hundur getur borið trýnið í einu fer eftir heilsu, veðri, álagi og hreysti. Fastir tímar eru því aðeins grófar leiðbeiningar.</w:t>
      </w:r>
    </w:p>
    <w:p>
      <w:pPr>
        <w:keepNext/>
        <w:spacing w:after="20"/>
      </w:pPr>
      <w:r>
        <w:rPr>
          <w:b/>
        </w:rPr>
        <w:t>Almennar ráðleggingar:</w:t>
      </w:r>
    </w:p>
    <w:p>
      <w:pPr>
        <w:pStyle w:val="ListBullet"/>
        <w:spacing w:after="40" w:line="264" w:lineRule="auto"/>
      </w:pPr>
      <w:r>
        <w:t>Í upphafi klæðist aðeins í mjög stuttan tíma (sekúndur til nokkrar mínútur) og stækkaðu síðan hægt.</w:t>
      </w:r>
    </w:p>
    <w:p>
      <w:pPr>
        <w:pStyle w:val="ListBullet"/>
        <w:spacing w:after="40" w:line="264" w:lineRule="auto"/>
      </w:pPr>
      <w:r>
        <w:t>Þegar það er heitt er betra að gera nokkur stutt verkefni frekar en eitt mjög langt - hafðu alltaf auga með andagetu þinni.</w:t>
      </w:r>
    </w:p>
    <w:p>
      <w:pPr>
        <w:pStyle w:val="ListBullet"/>
        <w:spacing w:after="40" w:line="264" w:lineRule="auto"/>
      </w:pPr>
      <w:r>
        <w:t>Eftir lengri notkun skal athuga húð og feld á snertistöðum (roði, núning).</w:t>
      </w:r>
    </w:p>
    <w:p>
      <w:pPr>
        <w:pStyle w:val="ListBullet"/>
        <w:spacing w:after="40" w:line="264" w:lineRule="auto"/>
      </w:pPr>
      <w:r>
        <w:t>Ef erting er sýnileg: Taktu hlé frá notkun, athugaðu orsökina (passa, efni, lengd).</w:t>
      </w:r>
    </w:p>
    <w:p>
      <w:pPr>
        <w:pStyle w:val="Heading2"/>
      </w:pPr>
      <w:r>
        <w:t>6.6 Sérþjálfunarmál</w:t>
      </w:r>
    </w:p>
    <w:p>
      <w:pPr>
        <w:keepNext/>
      </w:pPr>
      <w:r>
        <w:t>Sumar aðstæður gera sérstakar kröfur til trýniþjálfunar og notkunar. Hundar með það í huga að valda skaða Þegar um hunda er að ræða með þann ásetning að valda skaða er öryggi í fyrirrúmi. Þetta þýðir: Trýni og, ef nauðsyn krefur, öryggiskragi verða að passa áreiðanlega. Þjálfun fer fram við stýrðar aðstæður - oft í samvinnu við hæfa þjálfara eða atferlisdýralækna. Heimsóknir dýralæknis Heimsóknir dýralæknis eru sérstaklega stressandi fyrir marga hunda. Því betur sem trýnið er sett upp áður, því minna aukaálag myndast í reynd. Eigendur ættu að vera hvattir til að setja trýni heima áður en ekið er á æfinguna. Eiturbeitasvæði Á svæðum þar sem þekkt er hætta á eiturbeitu getur trýni með breytingum gegn fóðrun verið lífsbjargandi. Á sama tíma ætti alltaf að vinna að stöðvunarmerki og þjálfun gegn át samhliða þannig að hundurinn læri til lengri tíma litið að hreyfa sig ekki í átt að mat á jörðinni.</w:t>
      </w:r>
    </w:p>
    <w:p>
      <w:pPr>
        <w:pStyle w:val="Heading2"/>
      </w:pPr>
      <w:r>
        <w:t>6.7 Þjálfunaráætlanir og heimaverkefni fyrir eigendur</w:t>
      </w:r>
    </w:p>
    <w:p>
      <w:pPr>
        <w:keepNext/>
      </w:pPr>
      <w:r>
        <w:t>Handhafar njóta góðs af skýrum, skriflegum leiðbeiningum. Einföld vikuáætlun getur hjálpað þér að halda þér á réttri braut.</w:t>
      </w:r>
    </w:p>
    <w:p>
      <w:pPr>
        <w:keepNext/>
        <w:spacing w:after="20"/>
      </w:pPr>
      <w:r>
        <w:rPr>
          <w:b/>
        </w:rPr>
        <w:t>Dæmi "Vika 1 - Grunnatriði":</w:t>
      </w:r>
    </w:p>
    <w:p>
      <w:pPr>
        <w:pStyle w:val="ListBullet"/>
        <w:spacing w:after="40" w:line="264" w:lineRule="auto"/>
      </w:pPr>
      <w:r>
        <w:t>Dagur 1-2: Að kynnast - trýni sést, hundur fær mat í nágrenninu.</w:t>
      </w:r>
    </w:p>
    <w:p>
      <w:pPr>
        <w:pStyle w:val="ListBullet"/>
        <w:spacing w:after="40" w:line="264" w:lineRule="auto"/>
      </w:pPr>
      <w:r>
        <w:t>Dagur 3-4: Nef í körfunni - 5-10 mjög stuttar endurtekningar, hver með góðgæti í körfunni.</w:t>
      </w:r>
    </w:p>
    <w:p>
      <w:pPr>
        <w:pStyle w:val="ListBullet"/>
        <w:spacing w:after="40" w:line="264" w:lineRule="auto"/>
      </w:pPr>
      <w:r>
        <w:t>Dagur 5-7: Fyrstu stuttu lokunartilraunirnar - lokaðu ólinni í 1-2 sekúndur, opnaðu hana svo aftur, verðlaunaðu. Fleiri vikur geta verið byggðar upp á uppbyggilegan hátt (lengri lengd, fyrstu skref í hreyfingu, fyrstu stuttar hversdagsgöngur með trýni). Ráðgjafar geta búið til staðlað dreifibréf sem eru aðlöguð aðstæðum hvers og eins.</w:t>
      </w:r>
    </w:p>
    <w:p>
      <w:pPr>
        <w:pStyle w:val="Heading2"/>
      </w:pPr>
      <w:r>
        <w:t>6.8 Helstu staðhæfingar 6. eining</w:t>
      </w:r>
    </w:p>
    <w:p>
      <w:pPr>
        <w:pStyle w:val="ListBullet"/>
        <w:spacing w:after="40" w:line="264" w:lineRule="auto"/>
      </w:pPr>
      <w:r>
        <w:t>Góð trýniþjálfun er smáskref, jákvæð og miðuð við hraða hundsins.</w:t>
      </w:r>
    </w:p>
    <w:p>
      <w:pPr>
        <w:pStyle w:val="ListBullet"/>
        <w:spacing w:after="40" w:line="264" w:lineRule="auto"/>
      </w:pPr>
      <w:r>
        <w:t>Hundar ættu að upplifa trýni sem „venjulegt“, ekki sem refsingu.</w:t>
      </w:r>
    </w:p>
    <w:p>
      <w:pPr>
        <w:pStyle w:val="ListBullet"/>
        <w:spacing w:after="40" w:line="264" w:lineRule="auto"/>
      </w:pPr>
      <w:r>
        <w:t>Að takast á við loppur og tilraunir til að bursta þær af er hluti af þjálfuninni - ekki bara "óhlýðni".</w:t>
      </w:r>
    </w:p>
    <w:p>
      <w:pPr>
        <w:pStyle w:val="ListBullet"/>
        <w:spacing w:after="40" w:line="264" w:lineRule="auto"/>
      </w:pPr>
      <w:r>
        <w:t>Notkunartímar, veður og heilsufar ráða því hversu lengi trýni má hafa í einu.</w:t>
      </w:r>
    </w:p>
    <w:p>
      <w:pPr>
        <w:pStyle w:val="ListBullet"/>
        <w:spacing w:after="40" w:line="264" w:lineRule="auto"/>
      </w:pPr>
      <w:r>
        <w:t>Eigendur þurfa skýrar, hagnýtar þjálfunaráætlanir og heimavinnu til að framkvæma það sem þeir hafa lært.</w:t>
      </w:r>
    </w:p>
    <w:p>
      <w:pPr>
        <w:pStyle w:val="Heading1"/>
      </w:pPr>
      <w:r>
        <w:t>AÐIN 7 - Efnisathugun og umbreytingarráðstafanir</w:t>
      </w:r>
    </w:p>
    <w:p>
      <w:pPr>
        <w:pStyle w:val="Heading2"/>
      </w:pPr>
      <w:r>
        <w:t>7.0 Markmið áfangans</w:t>
      </w:r>
    </w:p>
    <w:p>
      <w:pPr>
        <w:keepNext/>
        <w:spacing w:after="20"/>
      </w:pPr>
      <w:r>
        <w:rPr>
          <w:b/>
        </w:rPr>
        <w:t>Eftir þessa einingu geta þátttakendur:</w:t>
      </w:r>
    </w:p>
    <w:p>
      <w:pPr>
        <w:pStyle w:val="ListBullet"/>
        <w:spacing w:after="40" w:line="264" w:lineRule="auto"/>
      </w:pPr>
      <w:r>
        <w:t>Flokkaðu kosti og galla algengra trýniefna,</w:t>
      </w:r>
    </w:p>
    <w:p>
      <w:pPr>
        <w:pStyle w:val="ListBullet"/>
        <w:spacing w:after="40" w:line="264" w:lineRule="auto"/>
      </w:pPr>
      <w:r>
        <w:t>útskýrðu hvers vegna Caniseguros byggir á upprunalegu biotani, bólstrun og ryðfríu stáli,</w:t>
      </w:r>
    </w:p>
    <w:p>
      <w:pPr>
        <w:pStyle w:val="ListBullet"/>
        <w:spacing w:after="40" w:line="264" w:lineRule="auto"/>
      </w:pPr>
      <w:r>
        <w:t>Útskýrðu fyrir handhöfum á skiljanlegan hátt hvers vegna umbreyting getur verið skynsamleg jafnvel með viðeigandi grunnlíkani,</w:t>
      </w:r>
    </w:p>
    <w:p>
      <w:pPr>
        <w:pStyle w:val="ListBullet"/>
        <w:spacing w:after="40" w:line="264" w:lineRule="auto"/>
      </w:pPr>
      <w:r>
        <w:t>nefndu dæmigerðar umbreytingarráðstafanir (belti, bólstrun, flogavörn, viðbótarólar),</w:t>
      </w:r>
    </w:p>
    <w:p>
      <w:pPr>
        <w:pStyle w:val="ListBullet"/>
        <w:spacing w:after="40" w:line="264" w:lineRule="auto"/>
      </w:pPr>
      <w:r>
        <w:t>Vita hvenær dufthúðun er skylda eftir suðuvinnu og hvers vegna Loctite er mikilvægt á bókaskrúfum.</w:t>
      </w:r>
    </w:p>
    <w:p>
      <w:pPr>
        <w:pStyle w:val="Heading2"/>
      </w:pPr>
      <w:r>
        <w:t>7.1 Algeng staðalefni fyrir trýni</w:t>
      </w:r>
    </w:p>
    <w:p>
      <w:pPr>
        <w:keepNext/>
      </w:pPr>
      <w:r>
        <w:t>Mörg trýni sem fást í verslun eru með leðurólum og filtbólstrun. Við fyrstu sýn virðist það „klassískt“ og hágæða - hins vegar hafa þessi efni augljósa ókosti í daglegu lífi. Leður - vandamál í daglegu lífi</w:t>
      </w:r>
    </w:p>
    <w:p>
      <w:pPr>
        <w:pStyle w:val="ListBullet"/>
        <w:spacing w:after="40" w:line="264" w:lineRule="auto"/>
      </w:pPr>
      <w:r>
        <w:t>dregur í sig vatn - þegar það rignir, syndir eða blautt gras, sogast leður upp og verður þyngra,</w:t>
      </w:r>
    </w:p>
    <w:p>
      <w:pPr>
        <w:pStyle w:val="ListBullet"/>
        <w:spacing w:after="40" w:line="264" w:lineRule="auto"/>
      </w:pPr>
      <w:r>
        <w:t>nuddar húðina mun hraðar þegar hún er blaut,</w:t>
      </w:r>
    </w:p>
    <w:p>
      <w:pPr>
        <w:pStyle w:val="ListBullet"/>
        <w:spacing w:after="40" w:line="264" w:lineRule="auto"/>
      </w:pPr>
      <w:r>
        <w:t>verður brothætt vegna salts (sjávar, svita, vegasalts) og sólar,</w:t>
      </w:r>
    </w:p>
    <w:p>
      <w:pPr>
        <w:pStyle w:val="ListBullet"/>
        <w:spacing w:after="40" w:line="264" w:lineRule="auto"/>
      </w:pPr>
      <w:r>
        <w:t>slitna með tímanum - aðlagað passa breytist, trýni verður óöruggt,</w:t>
      </w:r>
    </w:p>
    <w:p>
      <w:pPr>
        <w:pStyle w:val="ListBullet"/>
        <w:spacing w:after="40" w:line="264" w:lineRule="auto"/>
      </w:pPr>
      <w:r>
        <w:t>er viðhaldsfrek - þarf að smyrja/hlúa reglulega, annars rifnar það. Felt - Vandamál sem dempandi efni</w:t>
      </w:r>
    </w:p>
    <w:p>
      <w:pPr>
        <w:pStyle w:val="ListBullet"/>
        <w:spacing w:after="40" w:line="264" w:lineRule="auto"/>
      </w:pPr>
      <w:r>
        <w:t>gleypir raka og óhreinindi sterkt,</w:t>
      </w:r>
    </w:p>
    <w:p>
      <w:pPr>
        <w:pStyle w:val="ListBullet"/>
        <w:spacing w:after="40" w:line="264" w:lineRule="auto"/>
      </w:pPr>
      <w:r>
        <w:t>skafnar þegar hún er blaut, sérstaklega á viðkvæmri húð,</w:t>
      </w:r>
    </w:p>
    <w:p>
      <w:pPr>
        <w:pStyle w:val="ListBullet"/>
        <w:spacing w:after="40" w:line="264" w:lineRule="auto"/>
      </w:pPr>
      <w:r>
        <w:t>er erfitt að fá hreinlætishreinsun - óhreinindi, munnvatn og bakteríur festast í efninu,</w:t>
      </w:r>
    </w:p>
    <w:p>
      <w:pPr>
        <w:pStyle w:val="ListBullet"/>
        <w:spacing w:after="40" w:line="264" w:lineRule="auto"/>
      </w:pPr>
      <w:r>
        <w:t>fer að lykta lítillega ef það fær ekki að þorna alveg reglulega. Þetta getur verið þolanlegt fyrir skammtíma eða mjög sjaldgæfa notkun. Hins vegar, fyrir hunda sem klæðast trýni reglulega eða jafnvel daglega, eru þessir efniseiginleikar erfiðir - bæði hvað varðar þægindi, hreinlæti og endingu.</w:t>
      </w:r>
    </w:p>
    <w:p>
      <w:pPr>
        <w:pStyle w:val="Heading2"/>
      </w:pPr>
      <w:r>
        <w:t>7.2 Biothane &amp; Caniseguros staðall</w:t>
      </w:r>
    </w:p>
    <w:p>
      <w:pPr>
        <w:keepNext/>
      </w:pPr>
      <w:r>
        <w:t>Caniseguros vinnur vísvitandi ekki með leður- og filtól, heldur treystir á:</w:t>
      </w:r>
    </w:p>
    <w:p>
      <w:pPr>
        <w:pStyle w:val="ListBullet"/>
        <w:spacing w:after="40" w:line="264" w:lineRule="auto"/>
      </w:pPr>
      <w:r>
        <w:t>Ólar úr upprunalegu Biothane,</w:t>
      </w:r>
    </w:p>
    <w:p>
      <w:pPr>
        <w:pStyle w:val="ListBullet"/>
        <w:spacing w:after="40" w:line="264" w:lineRule="auto"/>
      </w:pPr>
      <w:r>
        <w:t>bólstraðir nefpúðar úr mjúkri froðu sem hentar úti,</w:t>
      </w:r>
    </w:p>
    <w:p>
      <w:pPr>
        <w:pStyle w:val="ListBullet"/>
        <w:spacing w:after="40" w:line="264" w:lineRule="auto"/>
      </w:pPr>
      <w:r>
        <w:t>Innréttingar úr ryðfríu stáli. Kostir Original Biothane</w:t>
      </w:r>
    </w:p>
    <w:p>
      <w:pPr>
        <w:pStyle w:val="ListBullet"/>
        <w:spacing w:after="40" w:line="264" w:lineRule="auto"/>
      </w:pPr>
      <w:r>
        <w:t>vatnsheldur - dregur ekki í sig, helst víddarstöðugleiki jafnvel þegar hann er blautur,</w:t>
      </w:r>
    </w:p>
    <w:p>
      <w:pPr>
        <w:pStyle w:val="ListBullet"/>
        <w:spacing w:after="40" w:line="264" w:lineRule="auto"/>
      </w:pPr>
      <w:r>
        <w:t>slétt yfirborð - nuddar verulega minna en blautt leður,</w:t>
      </w:r>
    </w:p>
    <w:p>
      <w:pPr>
        <w:pStyle w:val="ListBullet"/>
        <w:spacing w:after="40" w:line="264" w:lineRule="auto"/>
      </w:pPr>
      <w:r>
        <w:t>mjög auðvelt að þrífa - einfaldlega skola með vatni, óhreinindi festast ekki í efninu,</w:t>
      </w:r>
    </w:p>
    <w:p>
      <w:pPr>
        <w:pStyle w:val="ListBullet"/>
        <w:spacing w:after="40" w:line="264" w:lineRule="auto"/>
      </w:pPr>
      <w:r>
        <w:t>gleypir varla neina lykt - meira hreinlæti í langtíma notkun,</w:t>
      </w:r>
    </w:p>
    <w:p>
      <w:pPr>
        <w:pStyle w:val="ListBullet"/>
        <w:spacing w:after="40" w:line="264" w:lineRule="auto"/>
      </w:pPr>
      <w:r>
        <w:t>UV og veðurþolið - verður ekki stökkt eins fljótt og leður,</w:t>
      </w:r>
    </w:p>
    <w:p>
      <w:pPr>
        <w:pStyle w:val="ListBullet"/>
        <w:spacing w:after="40" w:line="264" w:lineRule="auto"/>
      </w:pPr>
      <w:r>
        <w:t>Stöðugt í stærð - slitnar ekki, stillt passform er haldið. Það er mikilvægt að nota upprunalega Biothane og ekki síðri eftirlíkingar eða léleg „Hexa“ afbrigði. Aðeins hágæða Biothane sameinar mikla tárþol og skemmtilega slétt yfirborð. Nefpúðar og festingar</w:t>
      </w:r>
    </w:p>
    <w:p>
      <w:pPr>
        <w:pStyle w:val="ListBullet"/>
        <w:spacing w:after="40" w:line="264" w:lineRule="auto"/>
      </w:pPr>
      <w:r>
        <w:t>Sérstaklega aðlagaðir nefpúðar úr mjúku, útivænni froðu dreifa þrýstingi á nefbrúnina.</w:t>
      </w:r>
    </w:p>
    <w:p>
      <w:pPr>
        <w:pStyle w:val="ListBullet"/>
        <w:spacing w:after="40" w:line="264" w:lineRule="auto"/>
      </w:pPr>
      <w:r>
        <w:t>Þeir draga verulega úr hættu á þrýstingspunktum, núningi og þrýstingssárum.</w:t>
      </w:r>
    </w:p>
    <w:p>
      <w:pPr>
        <w:pStyle w:val="ListBullet"/>
        <w:spacing w:after="40" w:line="264" w:lineRule="auto"/>
      </w:pPr>
      <w:r>
        <w:t>Innréttingar úr ryðfríu stáli eru ryðheldar, stöðugar og endingargóðar - tilvalið fyrir hunda sem ferðast í blautum aðstæðum eða í sjónum.</w:t>
      </w:r>
    </w:p>
    <w:p>
      <w:pPr>
        <w:pStyle w:val="Heading2"/>
      </w:pPr>
      <w:r>
        <w:t>7.3 Hvers vegna umbreyting er þess virði - jafnvel þótt það henti</w:t>
      </w:r>
    </w:p>
    <w:p>
      <w:pPr>
        <w:keepNext/>
      </w:pPr>
      <w:r>
        <w:t>Grunngerð Margir hundar fara vel saman með grunngerð úr málmkörfu og venjulegum ólum (leðri/filti). Engu að síður er það þess virði að breyta</w:t>
      </w:r>
    </w:p>
    <w:p>
      <w:pPr>
        <w:keepNext/>
        <w:spacing w:after="20"/>
      </w:pPr>
      <w:r>
        <w:rPr>
          <w:b/>
        </w:rPr>
        <w:t>Biothane ól og nútíma bólstrun af nokkrum ástæðum:</w:t>
      </w:r>
    </w:p>
    <w:p>
      <w:pPr>
        <w:pStyle w:val="ListBullet"/>
        <w:spacing w:after="40" w:line="264" w:lineRule="auto"/>
      </w:pPr>
      <w:r>
        <w:t>Þægindi: Biothane skafar minna, helst þægilegt jafnvel þegar það er blautt, bólstrun dreifir þrýstingi betur.</w:t>
      </w:r>
    </w:p>
    <w:p>
      <w:pPr>
        <w:pStyle w:val="ListBullet"/>
        <w:spacing w:after="40" w:line="264" w:lineRule="auto"/>
      </w:pPr>
      <w:r>
        <w:t>Hreinlæti: Auðveldara er að þrífa ól og bólstra, þorna hraðar og draga í sig minni lykt.</w:t>
      </w:r>
    </w:p>
    <w:p>
      <w:pPr>
        <w:pStyle w:val="ListBullet"/>
        <w:spacing w:after="40" w:line="264" w:lineRule="auto"/>
      </w:pPr>
      <w:r>
        <w:t>Langlífi: Biotan og ryðfrítt stál endast verulega lengur en leður/filti í daglegu lífi (rigning, sól, salt, óhreinindi).</w:t>
      </w:r>
    </w:p>
    <w:p>
      <w:pPr>
        <w:pStyle w:val="ListBullet"/>
        <w:spacing w:after="40" w:line="264" w:lineRule="auto"/>
      </w:pPr>
      <w:r>
        <w:t>Öryggi: Stöðugar ólar og rétt festar bókaskrúfur tryggja að stillingar haldist.</w:t>
      </w:r>
    </w:p>
    <w:p>
      <w:pPr>
        <w:pStyle w:val="ListBullet"/>
        <w:spacing w:after="40" w:line="264" w:lineRule="auto"/>
      </w:pPr>
      <w:r>
        <w:t>Útlit: Breytingar geta gert það að verkum að trýnið virðist nútímalegra og vel við haldið - mikilvægt fyrir ímynd öryggis og ábyrgðar gagnvart umheiminum. MIKILVÆGT: Eftir hverja stillingu á böndum og festingum verður að festa bókaskrúfurnar með skrúfulás (t.d. Loctite). Þetta kemur í veg fyrir að þau losni vegna hreyfingar eða titrings.</w:t>
      </w:r>
    </w:p>
    <w:p>
      <w:pPr>
        <w:pStyle w:val="Heading2"/>
      </w:pPr>
      <w:r>
        <w:t>7.4 Dæmigerð umreikningsmælingar (yfirlit)</w:t>
      </w:r>
    </w:p>
    <w:p>
      <w:pPr>
        <w:keepNext/>
      </w:pPr>
      <w:r>
        <w:t>Eftirfarandi umbreytingarráðstafanir eru sérstaklega algengar og gagnlegar í framkvæmd. Þeir byggja á möguleikum eins og: B. í sérhæfðum</w:t>
      </w:r>
    </w:p>
    <w:p>
      <w:pPr/>
      <w:r>
        <w:t>Boðið er upp á forrit til að breyta trýni. 1. Beltabreyting í Biothane</w:t>
      </w:r>
    </w:p>
    <w:p>
      <w:pPr>
        <w:pStyle w:val="ListBullet"/>
        <w:spacing w:after="40" w:line="264" w:lineRule="auto"/>
      </w:pPr>
      <w:r>
        <w:t>Skipti um allar leður- eða textílólar fyrir Biothane ólar.</w:t>
      </w:r>
    </w:p>
    <w:p>
      <w:pPr>
        <w:pStyle w:val="ListBullet"/>
        <w:spacing w:after="40" w:line="264" w:lineRule="auto"/>
      </w:pPr>
      <w:r>
        <w:t>Einstök aðlögun á hálsólum, háls-/lokunarböndum og, ef þörf krefur, hálsólum miðað við áður teknar mælingar. 2. Viðbót eða breyting á háls- og hálsólum</w:t>
      </w:r>
    </w:p>
    <w:p>
      <w:pPr>
        <w:pStyle w:val="ListBullet"/>
        <w:spacing w:after="40" w:line="264" w:lineRule="auto"/>
      </w:pPr>
      <w:r>
        <w:t>Að setja upp hálslás aftur ef trýni myndi annars renna of auðveldlega upp.</w:t>
      </w:r>
    </w:p>
    <w:p>
      <w:pPr>
        <w:pStyle w:val="ListBullet"/>
        <w:spacing w:after="40" w:line="264" w:lineRule="auto"/>
      </w:pPr>
      <w:r>
        <w:t>Uppsetning á ól til að lyfta körfunni auðveldlega fyrir hánefja hunda (t.d. boxara). 3. Uppsetning öryggiskraga</w:t>
      </w:r>
    </w:p>
    <w:p>
      <w:pPr>
        <w:pStyle w:val="ListBullet"/>
        <w:spacing w:after="40" w:line="264" w:lineRule="auto"/>
      </w:pPr>
      <w:r>
        <w:t>Öryggiskragi sem situr hátt á hálsi og er tengdur við trýni með tengjum.</w:t>
      </w:r>
    </w:p>
    <w:p>
      <w:pPr>
        <w:pStyle w:val="ListBullet"/>
        <w:spacing w:after="40" w:line="264" w:lineRule="auto"/>
      </w:pPr>
      <w:r>
        <w:t>Tryggir að ekki sé hægt að fjarlægja trýnið alveg - mikilvægt fyrir hunda sem ætla að valda skemmdum.</w:t>
      </w:r>
    </w:p>
    <w:p>
      <w:pPr>
        <w:pStyle w:val="ListBullet"/>
        <w:spacing w:after="40" w:line="264" w:lineRule="auto"/>
      </w:pPr>
      <w:r>
        <w:t>Taumurinn er aldrei festur við þennan kraga - hann þjónar sem tappi, ekki blýkragi. 4. Skipta um eða bæta við nefpúðum</w:t>
      </w:r>
    </w:p>
    <w:p>
      <w:pPr>
        <w:pStyle w:val="ListBullet"/>
        <w:spacing w:after="40" w:line="264" w:lineRule="auto"/>
      </w:pPr>
      <w:r>
        <w:t>Skiptu út venjulegum nefpúðum fyrir mjóa, venjulega eða framlengda púða.</w:t>
      </w:r>
    </w:p>
    <w:p>
      <w:pPr>
        <w:pStyle w:val="ListBullet"/>
        <w:spacing w:after="40" w:line="264" w:lineRule="auto"/>
      </w:pPr>
      <w:r>
        <w:t>Markmið: meiri fjarlægð milli nefbrúnar og körfunnar, stærra snertiflötur, færri þrýstingstoppar. 5. Fóðurvörn &amp; eiturbeitavörn</w:t>
      </w:r>
    </w:p>
    <w:p>
      <w:pPr>
        <w:pStyle w:val="ListBullet"/>
        <w:spacing w:after="40" w:line="264" w:lineRule="auto"/>
      </w:pPr>
      <w:r>
        <w:t>Festing á nátengdum Biothane-einingum eða spjöldum á framhlið körfunnar.</w:t>
      </w:r>
    </w:p>
    <w:p>
      <w:pPr>
        <w:pStyle w:val="ListBullet"/>
        <w:spacing w:after="40" w:line="264" w:lineRule="auto"/>
      </w:pPr>
      <w:r>
        <w:t>Að hluta eða fulla vernd þannig að hundurinn getur varla eða getur ekki tekið neitt upp af jörðu.</w:t>
      </w:r>
    </w:p>
    <w:p>
      <w:pPr>
        <w:pStyle w:val="ListBullet"/>
        <w:spacing w:after="40" w:line="264" w:lineRule="auto"/>
      </w:pPr>
      <w:r>
        <w:t>Sérstaklega gagnlegt fyrir hunda með mikla tilhneigingu til að innbyrða aðskotahluti eða í eiturbeituhitasvæðum.</w:t>
      </w:r>
    </w:p>
    <w:p>
      <w:pPr>
        <w:pStyle w:val="Heading2"/>
      </w:pPr>
      <w:r>
        <w:t>7.5 Suðuvinna &amp; dufthúð</w:t>
      </w:r>
    </w:p>
    <w:p>
      <w:pPr>
        <w:keepNext/>
      </w:pPr>
      <w:r>
        <w:t>Í sumum tilfellum duga umbreytingar á ól og bólstrun ekki til að passa trýni sem best. Það getur þá verið nauðsynlegt að breyta vírkörfunni sjálfri - til dæmis með suðuvinnu (t.d. hreyfa stífur, nota auka stífur). MEGINREGLA: Alltaf þegar suðu fer fram þarf að dufthúða á eftir.</w:t>
      </w:r>
    </w:p>
    <w:p>
      <w:pPr>
        <w:keepNext/>
        <w:spacing w:after="20"/>
      </w:pPr>
      <w:r>
        <w:rPr>
          <w:b/>
        </w:rPr>
        <w:t>Ástæður fyrir þessu:</w:t>
      </w:r>
    </w:p>
    <w:p>
      <w:pPr>
        <w:pStyle w:val="ListBullet"/>
        <w:spacing w:after="40" w:line="264" w:lineRule="auto"/>
      </w:pPr>
      <w:r>
        <w:t>Ryðvörn - suðu eru annars næmari fyrir ryð.</w:t>
      </w:r>
    </w:p>
    <w:p>
      <w:pPr>
        <w:pStyle w:val="ListBullet"/>
        <w:spacing w:after="40" w:line="264" w:lineRule="auto"/>
      </w:pPr>
      <w:r>
        <w:t>Sléttleiki yfirborðs - Dufthúðun tryggir jafnt, slétt yfirborð án skarpra brúna.</w:t>
      </w:r>
    </w:p>
    <w:p>
      <w:pPr>
        <w:pStyle w:val="ListBullet"/>
        <w:spacing w:after="40" w:line="264" w:lineRule="auto"/>
      </w:pPr>
      <w:r>
        <w:t>Hreinlæti - slétt, húðuð yfirborð er auðveldara að þrífa, óhreinindi og munnvatn festast minna.</w:t>
      </w:r>
    </w:p>
    <w:p>
      <w:pPr>
        <w:pStyle w:val="ListBullet"/>
        <w:spacing w:after="40" w:line="264" w:lineRule="auto"/>
      </w:pPr>
      <w:r>
        <w:t>Útlit - trýni lítur fagmannlega út og vel snyrt jafnvel eftir breytingar. Hrein beygjuvinna (án suðu) krefst ekki nýrrar dufthúðunar heldur ætti að fara varlega. Eftir hverja aðgerð verður að athuga allar víraleiðir með tilliti til skarpra brúna og hugsanlegra meiðsla.</w:t>
      </w:r>
    </w:p>
    <w:p>
      <w:pPr>
        <w:pStyle w:val="Heading2"/>
      </w:pPr>
      <w:r>
        <w:t>7.6 Öryggi og takmarkanir á viðskipta</w:t>
      </w:r>
    </w:p>
    <w:p>
      <w:pPr>
        <w:keepNext/>
      </w:pPr>
      <w:r>
        <w:t>Breytingar mega ekki skerða grunnstöðugleika og verndandi áhrif trýnisins</w:t>
      </w:r>
    </w:p>
    <w:p>
      <w:pPr>
        <w:keepNext/>
        <w:spacing w:after="20"/>
      </w:pPr>
      <w:r>
        <w:rPr>
          <w:b/>
        </w:rPr>
        <w:t>hafa áhrif. Eftirfarandi atriði eru sérstaklega mikilvæg:</w:t>
      </w:r>
    </w:p>
    <w:p>
      <w:pPr>
        <w:pStyle w:val="ListBullet"/>
        <w:spacing w:after="40" w:line="264" w:lineRule="auto"/>
      </w:pPr>
      <w:r>
        <w:t>Ekki má fjarlægja stífur þannig að hundurinn geti bitið aftur eða innbyrt stóra bita.</w:t>
      </w:r>
    </w:p>
    <w:p>
      <w:pPr>
        <w:pStyle w:val="ListBullet"/>
        <w:spacing w:after="40" w:line="264" w:lineRule="auto"/>
      </w:pPr>
      <w:r>
        <w:t>Eftir hverja breytingu á vír eða ól þarf að athuga hvort trýni sé enn nógu stöðugt.</w:t>
      </w:r>
    </w:p>
    <w:p>
      <w:pPr>
        <w:pStyle w:val="ListBullet"/>
        <w:spacing w:after="40" w:line="264" w:lineRule="auto"/>
      </w:pPr>
      <w:r>
        <w:t>Breytingar ættu alltaf að vera skýrar skjalfestar (myndir, athugasemdir), sérstaklega fyrir hunda með skilyrði eða opinberar kröfur.</w:t>
      </w:r>
    </w:p>
    <w:p>
      <w:pPr>
        <w:pStyle w:val="ListBullet"/>
        <w:spacing w:after="40" w:line="264" w:lineRule="auto"/>
      </w:pPr>
      <w:r>
        <w:t>Í sumum tilfellum er skynsamlegra að velja aðra grunngerð í stað þess að „beygja“ óviðeigandi körfu.</w:t>
      </w:r>
    </w:p>
    <w:p>
      <w:pPr>
        <w:pStyle w:val="Heading2"/>
      </w:pPr>
      <w:r>
        <w:t>7.7 Viðhald, skrúfalæsing og umhirða</w:t>
      </w:r>
    </w:p>
    <w:p>
      <w:pPr>
        <w:keepNext/>
      </w:pPr>
      <w:r>
        <w:t>Jafnvel besta umbreytingin er aðeins örugg ef trýnið er reglulega skoðað og viðhaldið.</w:t>
      </w:r>
    </w:p>
    <w:p>
      <w:pPr>
        <w:keepNext/>
        <w:spacing w:after="20"/>
      </w:pPr>
      <w:r>
        <w:rPr>
          <w:b/>
        </w:rPr>
        <w:t>Mikilvæg atriði:</w:t>
      </w:r>
    </w:p>
    <w:p>
      <w:pPr>
        <w:pStyle w:val="ListBullet"/>
        <w:spacing w:after="40" w:line="264" w:lineRule="auto"/>
      </w:pPr>
      <w:r>
        <w:t>Festið bókaskrúfur með skrúfulæsiefni (t.d. Loctite) eftir hverja beltastillingu - annars geta þær losnað.</w:t>
      </w:r>
    </w:p>
    <w:p>
      <w:pPr>
        <w:pStyle w:val="ListBullet"/>
        <w:spacing w:after="40" w:line="264" w:lineRule="auto"/>
      </w:pPr>
      <w:r>
        <w:t>Regluleg sjónræn skoðun: eru allar skrúfur þéttar, eru engar sprungur eða skemmdir sjáanlegar á beltinu eða körfunni?</w:t>
      </w:r>
    </w:p>
    <w:p>
      <w:pPr>
        <w:pStyle w:val="ListBullet"/>
        <w:spacing w:after="40" w:line="264" w:lineRule="auto"/>
      </w:pPr>
      <w:r>
        <w:t>Ef Biothane ólin er óhrein, þvoðu hana einfaldlega með vatni (ef nauðsyn krefur, mildu hreinsiefni), hreinsaðu einnig froðubólstrana og láttu hana þorna vel.</w:t>
      </w:r>
    </w:p>
    <w:p>
      <w:pPr>
        <w:pStyle w:val="ListBullet"/>
        <w:spacing w:after="40" w:line="264" w:lineRule="auto"/>
      </w:pPr>
      <w:r>
        <w:t>Ekki nota sterk hreinsiefni eða málmbursta á dufthúðað yfirborð til að forðast að skemma húðina.</w:t>
      </w:r>
    </w:p>
    <w:p>
      <w:pPr>
        <w:pStyle w:val="Heading2"/>
      </w:pPr>
      <w:r>
        <w:t>7.8 Helstu staðhæfingar 7. eining</w:t>
      </w:r>
    </w:p>
    <w:p>
      <w:pPr>
        <w:pStyle w:val="ListBullet"/>
        <w:spacing w:after="40" w:line="264" w:lineRule="auto"/>
      </w:pPr>
      <w:r>
        <w:t>Leður og filt eru oft erfið fyrir langtímanotendur: þau draga í sig vatn, skafa, eldast hratt og erfitt er að halda hreinlætinu.</w:t>
      </w:r>
    </w:p>
    <w:p>
      <w:pPr>
        <w:pStyle w:val="ListBullet"/>
        <w:spacing w:after="40" w:line="264" w:lineRule="auto"/>
      </w:pPr>
      <w:r>
        <w:t>Caniseguros notar upprunalega Biothane, froðufyllingu og ryðfríu stáli til að hámarka þægindi, hreinlæti og endingu.</w:t>
      </w:r>
    </w:p>
    <w:p>
      <w:pPr>
        <w:pStyle w:val="ListBullet"/>
        <w:spacing w:after="40" w:line="264" w:lineRule="auto"/>
      </w:pPr>
      <w:r>
        <w:t>Umbreyting er þess virði þótt grunngerðin passi - það eykur þægindi, öryggi og endingu.</w:t>
      </w:r>
    </w:p>
    <w:p>
      <w:pPr>
        <w:pStyle w:val="ListBullet"/>
        <w:spacing w:after="40" w:line="264" w:lineRule="auto"/>
      </w:pPr>
      <w:r>
        <w:t>Dæmigert umbreytingar fela í sér ólarbreytingar, nefpúða, öryggiskraga og lausnir gegn fóðrun.</w:t>
      </w:r>
    </w:p>
    <w:p>
      <w:pPr>
        <w:pStyle w:val="ListBullet"/>
        <w:spacing w:after="40" w:line="264" w:lineRule="auto"/>
      </w:pPr>
      <w:r>
        <w:t>Dufthúðun er skylda eftir suðuvinnu; Bókarskrúfur eru festar með skrúfulæsingu.</w:t>
      </w:r>
    </w:p>
    <w:p>
      <w:pPr>
        <w:pStyle w:val="ListBullet"/>
        <w:spacing w:after="40" w:line="264" w:lineRule="auto"/>
      </w:pPr>
      <w:r>
        <w:t>Regluleg eftirlit og umhirða halda umbreyttu trýni öruggum og dýravelferðarvænum til lengri tíma litið.</w:t>
      </w:r>
    </w:p>
    <w:p>
      <w:pPr>
        <w:pStyle w:val="Heading1"/>
      </w:pPr>
      <w:r>
        <w:t>AÐIN 8 - Lagaramma, ábyrgð og skjöl</w:t>
      </w:r>
    </w:p>
    <w:p>
      <w:pPr>
        <w:pStyle w:val="Heading2"/>
      </w:pPr>
      <w:r>
        <w:t>8.0 Markmið áfangans</w:t>
      </w:r>
    </w:p>
    <w:p>
      <w:pPr>
        <w:keepNext/>
      </w:pPr>
      <w:r>
        <w:t>Eftir þessa einingu geta þátttakendur:</w:t>
      </w:r>
    </w:p>
    <w:p>
      <w:pPr>
        <w:pStyle w:val="ListBullet"/>
        <w:spacing w:after="40" w:line="264" w:lineRule="auto"/>
      </w:pPr>
      <w:r>
        <w:t>metið skýrt hlutverk þitt og ábyrgð sem trýniráðgjafi,</w:t>
      </w:r>
    </w:p>
    <w:p>
      <w:pPr>
        <w:pStyle w:val="ListBullet"/>
        <w:spacing w:after="40" w:line="264" w:lineRule="auto"/>
      </w:pPr>
      <w:r>
        <w:t>Upplýsa handhafa á gagnsæjan hátt um takmörk ráðgjafar,</w:t>
      </w:r>
    </w:p>
    <w:p>
      <w:pPr>
        <w:pStyle w:val="ListBullet"/>
        <w:spacing w:after="40" w:line="264" w:lineRule="auto"/>
      </w:pPr>
      <w:r>
        <w:t>vita hvaða atriði ættu að vera skjalfest skriflega,</w:t>
      </w:r>
    </w:p>
    <w:p>
      <w:pPr>
        <w:pStyle w:val="ListBullet"/>
        <w:spacing w:after="40" w:line="264" w:lineRule="auto"/>
      </w:pPr>
      <w:r>
        <w:t>taka mið af grundvallarskilyrðum laga í tengslum við trýniráðgjöf,</w:t>
      </w:r>
    </w:p>
    <w:p>
      <w:pPr>
        <w:pStyle w:val="ListBullet"/>
        <w:spacing w:after="40" w:line="264" w:lineRule="auto"/>
      </w:pPr>
      <w:r>
        <w:t>Fléttu einfaldar ábyrgðar- og upplýsingatilkynningar inn í vinnu þína án þess að skipta um lögfræðiráðgjöf.</w:t>
      </w:r>
    </w:p>
    <w:p>
      <w:pPr>
        <w:pStyle w:val="Heading2"/>
      </w:pPr>
      <w:r>
        <w:t>8.1 Mikilvæg athugasemd - ekki lögfræðiráðgjöf</w:t>
      </w:r>
    </w:p>
    <w:p>
      <w:pPr>
        <w:keepNext/>
      </w:pPr>
      <w:r>
        <w:t>Þessi eining býður upp á leiðbeiningar um dæmigerð lagaleg atriði í tengslum við trýniráðgjöf. Það kemur ekki í stað einstakrar lögfræðiráðgjafar lögfræðings eða skattaráðgjafar. Lög, reglugerðir og staðbundnar kröfur geta breyst og verið mjög mismunandi eftir löndum, svæðum eða samfélagi.</w:t>
      </w:r>
    </w:p>
    <w:p>
      <w:pPr/>
      <w:r>
        <w:t>Meginregla: Trýniráðgjafar ættu alltaf að benda viðskiptavinum sínum á að þeir beri ábyrgð á því að farið sé að gildandi lögum, kröfum um trýni og taum og aðrar opinberar kröfur.</w:t>
      </w:r>
    </w:p>
    <w:p>
      <w:pPr>
        <w:pStyle w:val="Heading2"/>
      </w:pPr>
      <w:r>
        <w:t>8.2 Skýring á hlutverki - hvað trýniráðgjafar gera (og hvað ekki)</w:t>
      </w:r>
    </w:p>
    <w:p>
      <w:pPr>
        <w:keepNext/>
      </w:pPr>
      <w:r>
        <w:t>Trýniráðgjafar hafa skýrt afmarkað hlutverk. Þeir eru sérfræðingar í passa, efni, öryggisþáttum og dýravelferðarvænni notkun á trýni. Að jafnaði eru þeir ekki dýralæknar og ekki lögfræðingar.</w:t>
      </w:r>
    </w:p>
    <w:p>
      <w:pPr/>
      <w:r>
        <w:t>Dæmigert verkefni trýniráðgjafa:</w:t>
      </w:r>
    </w:p>
    <w:p>
      <w:pPr>
        <w:pStyle w:val="ListBullet"/>
        <w:spacing w:after="40" w:line="264" w:lineRule="auto"/>
      </w:pPr>
      <w:r>
        <w:t>Ráð um gerðir, stærðir og efni (t.d. vírkörfu, Biothane ólar, matarvörn),</w:t>
      </w:r>
    </w:p>
    <w:p>
      <w:pPr>
        <w:pStyle w:val="ListBullet"/>
        <w:spacing w:after="40" w:line="264" w:lineRule="auto"/>
      </w:pPr>
      <w:r>
        <w:t>Framkvæma mælingar og festingar, þar með talið passaprófanir,</w:t>
      </w:r>
    </w:p>
    <w:p>
      <w:pPr>
        <w:pStyle w:val="ListBullet"/>
        <w:spacing w:after="40" w:line="264" w:lineRule="auto"/>
      </w:pPr>
      <w:r>
        <w:t>Mat á því hvort trýni sé skynsamlegt og geti nýst á dýravelferðarvænan hátt í tilteknu tilviki,</w:t>
      </w:r>
    </w:p>
    <w:p>
      <w:pPr>
        <w:pStyle w:val="ListBullet"/>
        <w:spacing w:after="40" w:line="264" w:lineRule="auto"/>
      </w:pPr>
      <w:r>
        <w:t>Fræðsla um takmörk trýnisins (ekki í staðinn fyrir þjálfun, lyf, stjórnun).</w:t>
      </w:r>
    </w:p>
    <w:p>
      <w:pPr/>
      <w:r>
        <w:t>Engin trýniráðgjöf:</w:t>
      </w:r>
    </w:p>
    <w:p>
      <w:pPr>
        <w:pStyle w:val="ListBullet"/>
        <w:spacing w:after="40" w:line="264" w:lineRule="auto"/>
      </w:pPr>
      <w:r>
        <w:t>ekki greina sjúkdóma eða hegðunarraskanir,</w:t>
      </w:r>
    </w:p>
    <w:p>
      <w:pPr>
        <w:pStyle w:val="ListBullet"/>
        <w:spacing w:after="40" w:line="264" w:lineRule="auto"/>
      </w:pPr>
      <w:r>
        <w:t>gefa engin loforð um lækningu eða tryggingar fyrir árangri,</w:t>
      </w:r>
    </w:p>
    <w:p>
      <w:pPr>
        <w:pStyle w:val="ListBullet"/>
        <w:spacing w:after="40" w:line="264" w:lineRule="auto"/>
      </w:pPr>
      <w:r>
        <w:t>veita ekki bindandi lögfræðiráðgjöf um einstök mál,</w:t>
      </w:r>
    </w:p>
    <w:p>
      <w:pPr>
        <w:pStyle w:val="ListBullet"/>
        <w:spacing w:after="40" w:line="264" w:lineRule="auto"/>
      </w:pPr>
      <w:r>
        <w:t>koma ekki í stað eða meta opinberar ákvarðanir.</w:t>
      </w:r>
    </w:p>
    <w:p>
      <w:pPr>
        <w:pStyle w:val="Heading2"/>
      </w:pPr>
      <w:r>
        <w:t>8.3 Samningsreglur og viðskiptamódel (í stuttu máli)</w:t>
      </w:r>
    </w:p>
    <w:p>
      <w:pPr>
        <w:keepNext/>
      </w:pPr>
      <w:r>
        <w:t>Mismunandi lagaflokkun getur komið upp eftir því hvernig trýniráðgjafar starfa, td sem sjálfstætt starfandi starfsemi, verslunarstarfsemi, lausavinna eða starfsemi sem hluti af samstarfi. Ávallt skal skýra sérstaka skráningu, skattalega meðferð og samningsgerð fyrir sig með viðeigandi sérfræðiráðgjöf.</w:t>
      </w:r>
    </w:p>
    <w:p>
      <w:pPr/>
      <w:r>
        <w:t>Það sem skiptir meira máli hér en lagaformið í smáatriðum er að viðskiptavinir verða að vita við hvern þeir eru að gera samning og nákvæmlega hvaða þjónustu er samið um.</w:t>
      </w:r>
    </w:p>
    <w:p>
      <w:pPr>
        <w:pStyle w:val="Heading2"/>
      </w:pPr>
      <w:r>
        <w:t>8.4 Ábyrgð og undanþágur ábyrgðar</w:t>
      </w:r>
    </w:p>
    <w:p>
      <w:pPr>
        <w:keepNext/>
      </w:pPr>
      <w:r>
        <w:t>Ráðleggingar um trýni snúast alltaf um öryggi og hættu á skemmdum, svo sem bitmeiðslum, eignatjóni eða afleiddum skemmdum. Þess vegna eru skýr samskipti um ábyrgð mikilvæg.</w:t>
      </w:r>
    </w:p>
    <w:p>
      <w:pPr/>
      <w:r>
        <w:t>Meginreglur:</w:t>
      </w:r>
    </w:p>
    <w:p>
      <w:pPr>
        <w:pStyle w:val="ListBullet"/>
        <w:spacing w:after="40" w:line="264" w:lineRule="auto"/>
      </w:pPr>
      <w:r>
        <w:t>Eigendur bera alltaf ábyrgð á hundinum sínum - jafnvel með trýni.</w:t>
      </w:r>
    </w:p>
    <w:p>
      <w:pPr>
        <w:pStyle w:val="ListBullet"/>
        <w:spacing w:after="40" w:line="264" w:lineRule="auto"/>
      </w:pPr>
      <w:r>
        <w:t>Trýni dregur úr hættu á meiðslum en getur aldrei útrýmt þeim 100%.</w:t>
      </w:r>
    </w:p>
    <w:p>
      <w:pPr>
        <w:pStyle w:val="ListBullet"/>
        <w:spacing w:after="40" w:line="264" w:lineRule="auto"/>
      </w:pPr>
      <w:r>
        <w:t>Ráðgjafar skulda vandlega faglega ráðgjöf, en ekki tryggingu fyrir árangri í hegðun hundsins.</w:t>
      </w:r>
    </w:p>
    <w:p>
      <w:pPr>
        <w:pStyle w:val="ListBullet"/>
        <w:spacing w:after="40" w:line="264" w:lineRule="auto"/>
      </w:pPr>
      <w:r>
        <w:t>Ef um stórlega ranga ráðgjöf er að ræða eða augljóst vanræksla getur skaðabótaábyrgð enn myndast - þess vegna er umhyggja, skjöl og viðeigandi starfsábyrgðartrygging mikilvæg.</w:t>
      </w:r>
    </w:p>
    <w:p>
      <w:pPr/>
      <w:r>
        <w:t>Það er skynsamlegt að vinna með einfaldar, skýrar ábyrgðartilkynningar og fá þær staðfestar af viðskiptavinum - sérstaklega fyrir hunda með sögu um atvik, svo sem bit eða opinberar kröfur.</w:t>
      </w:r>
    </w:p>
    <w:p>
      <w:pPr>
        <w:pStyle w:val="Heading2"/>
      </w:pPr>
      <w:r>
        <w:t>8.5 Skjöl - hvað á að skrá</w:t>
      </w:r>
    </w:p>
    <w:p>
      <w:pPr>
        <w:keepNext/>
      </w:pPr>
      <w:r>
        <w:t>Góð skjöl verndar hundinn, eigandann og ráðgjafann. Það tryggir rekjanleika og er mikilvægt í vafatilvikum til að hægt sé að sýna hvað var rætt og mælt með.</w:t>
      </w:r>
    </w:p>
    <w:p>
      <w:pPr/>
      <w:r>
        <w:t>Dæmigerðir þættir skjala:</w:t>
      </w:r>
    </w:p>
    <w:p>
      <w:pPr>
        <w:pStyle w:val="ListBullet"/>
        <w:spacing w:after="40" w:line="264" w:lineRule="auto"/>
      </w:pPr>
      <w:r>
        <w:t>Upplýsingar viðskiptavina (nafn, tengiliðaupplýsingar) - aðeins eins mikið og nauðsynlegt er,</w:t>
      </w:r>
    </w:p>
    <w:p>
      <w:pPr>
        <w:pStyle w:val="ListBullet"/>
        <w:spacing w:after="40" w:line="264" w:lineRule="auto"/>
      </w:pPr>
      <w:r>
        <w:t>Hundagögn (nafn, aldur, tegund/blanda, sérstök frávik),</w:t>
      </w:r>
    </w:p>
    <w:p>
      <w:pPr>
        <w:pStyle w:val="ListBullet"/>
        <w:spacing w:after="40" w:line="264" w:lineRule="auto"/>
      </w:pPr>
      <w:r>
        <w:t>Saga: þekkt bitatvik, núverandi opinberar kröfur, læknisfræðileg sérkenni,</w:t>
      </w:r>
    </w:p>
    <w:p>
      <w:pPr>
        <w:pStyle w:val="ListBullet"/>
        <w:spacing w:after="40" w:line="264" w:lineRule="auto"/>
      </w:pPr>
      <w:r>
        <w:t>Mælingarskýrsla: allar viðeigandi mælingar (grind, höfuð, ól), helst með dagsetningu,</w:t>
      </w:r>
    </w:p>
    <w:p>
      <w:pPr>
        <w:pStyle w:val="ListBullet"/>
        <w:spacing w:after="40" w:line="264" w:lineRule="auto"/>
      </w:pPr>
      <w:r>
        <w:t>Myndir af höfði og, ef við á, mælingarstöðu, að því gefnu að eigandi hafi samþykkt það,</w:t>
      </w:r>
    </w:p>
    <w:p>
      <w:pPr>
        <w:pStyle w:val="ListBullet"/>
        <w:spacing w:after="40" w:line="264" w:lineRule="auto"/>
      </w:pPr>
      <w:r>
        <w:t>ráðlögð gerð, stærð og breytingar (t.d. Biothane ól, fóðrunarplata, öryggiskragi),</w:t>
      </w:r>
    </w:p>
    <w:p>
      <w:pPr>
        <w:pStyle w:val="ListBullet"/>
        <w:spacing w:after="40" w:line="264" w:lineRule="auto"/>
      </w:pPr>
      <w:r>
        <w:t>Upplýsingar sem voru gefnar (t.d. um andlátsleysi, þjálfun, hættu á eiturbeitu, ráðleggingar frá dýralækni eða þjálfara),</w:t>
      </w:r>
    </w:p>
    <w:p>
      <w:pPr>
        <w:pStyle w:val="ListBullet"/>
        <w:spacing w:after="40" w:line="264" w:lineRule="auto"/>
      </w:pPr>
      <w:r>
        <w:t>Undirskrift eða staðfesting á því að samráð hafi átt sér stað og útskýrðar notkunarleiðbeiningar.</w:t>
      </w:r>
    </w:p>
    <w:p>
      <w:pPr>
        <w:pStyle w:val="Heading2"/>
      </w:pPr>
      <w:r>
        <w:t>8.6 Almennur lagarammi</w:t>
      </w:r>
    </w:p>
    <w:p>
      <w:pPr>
        <w:keepNext/>
      </w:pPr>
      <w:r>
        <w:t>Það fer eftir landi, svæði eða sveitarfélagi, mismunandi lagaskilyrði geta skipt máli varðandi trýniráðgjöf. Smáatriðin eru oft flókin og geta breyst. Svo hér eru bara nokkrar almennar leiðbeiningar:</w:t>
      </w:r>
    </w:p>
    <w:p>
      <w:pPr>
        <w:pStyle w:val="ListBullet"/>
        <w:spacing w:after="40" w:line="264" w:lineRule="auto"/>
      </w:pPr>
      <w:r>
        <w:t>Krafa um trýni og taum: Eftir staðsetningu geta verið reglur um hvenær og hvar hundar skulu vera með trýni eða vera í taum, til dæmis í almenningssamgöngum, á ákveðnum almenningssvæðum eða fyrir ákveðna hunda.</w:t>
      </w:r>
    </w:p>
    <w:p>
      <w:pPr>
        <w:pStyle w:val="ListBullet"/>
        <w:spacing w:after="40" w:line="264" w:lineRule="auto"/>
      </w:pPr>
      <w:r>
        <w:t>Sérkröfur fyrir einstaka hunda eða hundaflokka: Í sumum löndum eða svæðum eru sérstakar kröfur, til dæmis eftir bitatvik, um opinberar kröfur eða fyrir ákveðna hópa hunda. Ráðgjafar skulu benda á að ávallt þarf að afla núverandi upplýsinga frá ábyrgum yfirvöldum eða lögfræðingum.</w:t>
      </w:r>
    </w:p>
    <w:p>
      <w:pPr>
        <w:pStyle w:val="ListBullet"/>
        <w:spacing w:after="40" w:line="264" w:lineRule="auto"/>
      </w:pPr>
      <w:r>
        <w:t>Ábyrgðartrygging: Sterklega er mælt með viðeigandi starfsábyrgðartryggingu fyrir fólk sem vinnur með hunda í atvinnuskyni eða reglulega. Það verndar þig fyrir fjárhagslegum afleiðingum ef eitthvað gerist.</w:t>
      </w:r>
    </w:p>
    <w:p>
      <w:pPr>
        <w:pStyle w:val="ListBullet"/>
        <w:spacing w:after="40" w:line="264" w:lineRule="auto"/>
      </w:pPr>
      <w:r>
        <w:t>Persónuvernd: Eingöngu skal unnið með persónuupplýsingar í ákveðnum tilgangi, ekki geymt lengur en nauðsynlegt er og ekki miðlað áfram án lagastoðar eða samþykkis. Ávallt skal afla tjáningarsamþykkis fyrir myndum eða sérstökum gögnum.</w:t>
      </w:r>
    </w:p>
    <w:p>
      <w:pPr/>
      <w:r>
        <w:t>Sérstakt orðalag fyrir gagnaverndartexta, lagatilkynningar, samninga og samþykki ætti alltaf að vera í samræmi við lögfræðing.</w:t>
      </w:r>
    </w:p>
    <w:p>
      <w:pPr>
        <w:pStyle w:val="Heading2"/>
      </w:pPr>
      <w:r>
        <w:t>8.7 Umgengni við hunda með bitatvik og opinberar kröfur</w:t>
      </w:r>
    </w:p>
    <w:p>
      <w:pPr>
        <w:keepNext/>
      </w:pPr>
      <w:r>
        <w:t>Ráðgjöf um hunda með sögu um bit eða opinberar kröfur krefjast sérstakrar varúðar - bæði faglega og lagalega.</w:t>
      </w:r>
    </w:p>
    <w:p>
      <w:pPr/>
      <w:r>
        <w:t>Mikilvæg atriði:</w:t>
      </w:r>
    </w:p>
    <w:p>
      <w:pPr>
        <w:pStyle w:val="ListBullet"/>
        <w:spacing w:after="40" w:line="264" w:lineRule="auto"/>
      </w:pPr>
      <w:r>
        <w:t>Þitt eigið öryggi og öryggi annarra hafa forgang - trýni og, ef nauðsyn krefur, önnur öryggistæki (t.d. tvöfalt öryggi í taumnum) er skylda.</w:t>
      </w:r>
    </w:p>
    <w:p>
      <w:pPr>
        <w:pStyle w:val="ListBullet"/>
        <w:spacing w:after="40" w:line="264" w:lineRule="auto"/>
      </w:pPr>
      <w:r>
        <w:t>Sagan ætti að vera skráð á skýran hátt í skjölunum, án þess að dramatískt tungumál, staðreyndir og hnitmiðað.</w:t>
      </w:r>
    </w:p>
    <w:p>
      <w:pPr>
        <w:pStyle w:val="ListBullet"/>
        <w:spacing w:after="40" w:line="264" w:lineRule="auto"/>
      </w:pPr>
      <w:r>
        <w:t>Ráðgjafar geta gefið ráð um hvaða trýni hentar tæknilega en bera ekki ábyrgð á því að meta hvort kröfur séu formlega uppfylltar - það er hjá ábyrgum yfirvöldum.</w:t>
      </w:r>
    </w:p>
    <w:p>
      <w:pPr>
        <w:pStyle w:val="ListBullet"/>
        <w:spacing w:after="40" w:line="264" w:lineRule="auto"/>
      </w:pPr>
      <w:r>
        <w:t>Skynsamlegt er að benda eigendum á nauðsyn viðbótarþjálfunar og, ef nauðsyn krefur, atferlisdýralækningar.</w:t>
      </w:r>
    </w:p>
    <w:p>
      <w:pPr>
        <w:pStyle w:val="Heading2"/>
      </w:pPr>
      <w:r>
        <w:t>8.8 Dæmi um orðalag athugasemda og fyrirvara</w:t>
      </w:r>
    </w:p>
    <w:p>
      <w:pPr>
        <w:keepNext/>
      </w:pPr>
      <w:r>
        <w:t>Eftirfarandi samsetningar eru dæmi um hvernig tilkynningar til viðskiptavina geta litið út. Þeim er ekki ætlað að vera fullkomin lagaleg skjöl, heldur frekar sem sniðmát sem ætti að vera lagalega endurskoðað og lagað.</w:t>
      </w:r>
    </w:p>
    <w:p>
      <w:pPr/>
      <w:r>
        <w:t>Dæmi: Athugasemd um ábyrgð "Trýnisráðið er til þess fallið að velja og aðlaga trýni sem er eins hentugt og dýravelferðarvænt og hægt er. Ábyrgð á hundinum og hegðun hans er ávallt hjá eigandanum. Trýni getur dregið úr hættu á meiðslum, en getur ekki eytt henni alveg."</w:t>
      </w:r>
    </w:p>
    <w:p>
      <w:pPr/>
      <w:r>
        <w:t>Dæmi: Engin hegðunar- eða lækningaloforð "Notkun trýni tryggir ekki breytingar á hegðun hundsins. Ráðin koma ekki í stað dýralæknis, atferlismeðferðar eða þjálfunarstarfs."</w:t>
      </w:r>
    </w:p>
    <w:p>
      <w:pPr/>
      <w:r>
        <w:t>Dæmi: Athugasemd um heilsufarsáhættu "Ef þú hefur þekkt fyrri sjúkdóma (t.d. hjarta-, lungna- eða öndunarfærasjúkdóma, taugasjúkdóma) ætti að samræma notkun trýni með dýralækni sem meðhöndlar. Vinsamlega upplýstu okkur um þekkta fyrri sjúkdóma sem hundurinn þinn hefur."</w:t>
      </w:r>
    </w:p>
    <w:p>
      <w:pPr/>
      <w:r>
        <w:t>Þessa eða svipaða texta er hægt að samþætta í skráningareyðublöð, ráðgjafasamninga eða upplýsingablöð - eftir lögfræðilega yfirferð og aðlögun að tilteknu viðskiptamódeli.</w:t>
      </w:r>
    </w:p>
    <w:p>
      <w:pPr>
        <w:pStyle w:val="Heading2"/>
      </w:pPr>
      <w:r>
        <w:t>8.9 Helstu yfirlýsingar 8. eining</w:t>
      </w:r>
    </w:p>
    <w:p>
      <w:pPr>
        <w:pStyle w:val="ListBullet"/>
        <w:spacing w:after="40" w:line="264" w:lineRule="auto"/>
      </w:pPr>
      <w:r>
        <w:t>Trýniráðgjafar eru ábyrgir fyrir að veita varkár, dýravelferðarvæn ráðgjöf - ekki fyrir hegðun hvers hunds.</w:t>
      </w:r>
    </w:p>
    <w:p>
      <w:pPr>
        <w:pStyle w:val="ListBullet"/>
        <w:spacing w:after="40" w:line="264" w:lineRule="auto"/>
      </w:pPr>
      <w:r>
        <w:t>Skýr hlutverkaskýring og aðgreining frá dýralæknum, þjálfurum og lögfræðiráðgjöf eru mikilvæg.</w:t>
      </w:r>
    </w:p>
    <w:p>
      <w:pPr>
        <w:pStyle w:val="ListBullet"/>
        <w:spacing w:after="40" w:line="264" w:lineRule="auto"/>
      </w:pPr>
      <w:r>
        <w:t>Góð skjöl (gögn, mál, ráðleggingar, athugasemdir) verndar alla sem taka þátt.</w:t>
      </w:r>
    </w:p>
    <w:p>
      <w:pPr>
        <w:pStyle w:val="ListBullet"/>
        <w:spacing w:after="40" w:line="264" w:lineRule="auto"/>
      </w:pPr>
      <w:r>
        <w:t>Lagakröfur varðandi trýnikröfur, ábyrgð, skjöl og gagnavernd geta verið mismunandi eftir landi eða svæði - eigendur verða að upplýsa sig á virkan hátt.</w:t>
      </w:r>
    </w:p>
    <w:p>
      <w:pPr>
        <w:pStyle w:val="ListBullet"/>
        <w:spacing w:after="40" w:line="264" w:lineRule="auto"/>
      </w:pPr>
      <w:r>
        <w:t>Einfaldar, skiljanlegar athugasemdir og fyrirvarar hjálpa til við að skýra væntingar og forðast misskilning.</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